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2D4D54" w14:textId="77777777" w:rsidR="00E7766B" w:rsidRDefault="009C3AB2" w:rsidP="0089119C">
      <w:pPr>
        <w:ind w:left="6372" w:right="22" w:firstLine="708"/>
        <w:jc w:val="center"/>
        <w:rPr>
          <w:b/>
          <w:sz w:val="36"/>
          <w:szCs w:val="36"/>
        </w:rPr>
      </w:pPr>
      <w:r>
        <w:rPr>
          <w:noProof/>
          <w:lang w:val="de-DE"/>
        </w:rPr>
        <w:drawing>
          <wp:anchor distT="0" distB="0" distL="114300" distR="114300" simplePos="0" relativeHeight="251657728" behindDoc="0" locked="0" layoutInCell="1" allowOverlap="1" wp14:anchorId="080852F7" wp14:editId="4263773E">
            <wp:simplePos x="0" y="0"/>
            <wp:positionH relativeFrom="column">
              <wp:posOffset>5279818</wp:posOffset>
            </wp:positionH>
            <wp:positionV relativeFrom="paragraph">
              <wp:posOffset>-1329211</wp:posOffset>
            </wp:positionV>
            <wp:extent cx="919799" cy="914400"/>
            <wp:effectExtent l="19050" t="0" r="0" b="0"/>
            <wp:wrapNone/>
            <wp:docPr id="7" name="Bild 7" descr="FH logobo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 logobox_4c"/>
                    <pic:cNvPicPr>
                      <a:picLocks noChangeAspect="1" noChangeArrowheads="1"/>
                    </pic:cNvPicPr>
                  </pic:nvPicPr>
                  <pic:blipFill>
                    <a:blip r:embed="rId11" cstate="print"/>
                    <a:srcRect/>
                    <a:stretch>
                      <a:fillRect/>
                    </a:stretch>
                  </pic:blipFill>
                  <pic:spPr bwMode="auto">
                    <a:xfrm>
                      <a:off x="0" y="0"/>
                      <a:ext cx="919799" cy="914400"/>
                    </a:xfrm>
                    <a:prstGeom prst="rect">
                      <a:avLst/>
                    </a:prstGeom>
                    <a:noFill/>
                    <a:ln w="9525">
                      <a:noFill/>
                      <a:miter lim="800000"/>
                      <a:headEnd/>
                      <a:tailEnd/>
                    </a:ln>
                  </pic:spPr>
                </pic:pic>
              </a:graphicData>
            </a:graphic>
          </wp:anchor>
        </w:drawing>
      </w:r>
      <w:r w:rsidR="00E7766B">
        <w:rPr>
          <w:b/>
          <w:sz w:val="36"/>
          <w:szCs w:val="36"/>
        </w:rPr>
        <w:tab/>
      </w:r>
      <w:r w:rsidR="00E7766B">
        <w:rPr>
          <w:b/>
          <w:sz w:val="36"/>
          <w:szCs w:val="36"/>
        </w:rPr>
        <w:tab/>
      </w:r>
      <w:r w:rsidR="00E7766B">
        <w:rPr>
          <w:b/>
          <w:sz w:val="36"/>
          <w:szCs w:val="36"/>
        </w:rPr>
        <w:tab/>
      </w:r>
    </w:p>
    <w:p w14:paraId="63FC556C" w14:textId="77777777" w:rsidR="00D22456" w:rsidRDefault="00D22456" w:rsidP="0089119C">
      <w:pPr>
        <w:tabs>
          <w:tab w:val="left" w:pos="6120"/>
        </w:tabs>
        <w:rPr>
          <w:b/>
          <w:sz w:val="36"/>
          <w:szCs w:val="36"/>
        </w:rPr>
      </w:pPr>
      <w:r>
        <w:rPr>
          <w:b/>
          <w:sz w:val="36"/>
          <w:szCs w:val="36"/>
        </w:rPr>
        <w:t>P</w:t>
      </w:r>
      <w:r w:rsidRPr="00DE2FB6">
        <w:rPr>
          <w:b/>
          <w:sz w:val="36"/>
          <w:szCs w:val="36"/>
        </w:rPr>
        <w:t>RESSEINFORMATION</w:t>
      </w:r>
      <w:r>
        <w:rPr>
          <w:b/>
          <w:sz w:val="36"/>
          <w:szCs w:val="36"/>
        </w:rPr>
        <w:t xml:space="preserve"> </w:t>
      </w:r>
    </w:p>
    <w:p w14:paraId="6265FC21" w14:textId="77777777" w:rsidR="00D22456" w:rsidRDefault="00D22456" w:rsidP="0089119C">
      <w:pPr>
        <w:tabs>
          <w:tab w:val="left" w:pos="6120"/>
        </w:tabs>
        <w:rPr>
          <w:b/>
          <w:sz w:val="32"/>
          <w:szCs w:val="32"/>
          <w:lang w:val="de-DE"/>
        </w:rPr>
      </w:pPr>
      <w:r>
        <w:rPr>
          <w:b/>
          <w:sz w:val="36"/>
          <w:szCs w:val="36"/>
        </w:rPr>
        <w:tab/>
      </w:r>
    </w:p>
    <w:p w14:paraId="7D866D67" w14:textId="77777777" w:rsidR="00D22456" w:rsidRDefault="00D22456" w:rsidP="0089119C">
      <w:pPr>
        <w:rPr>
          <w:b/>
          <w:sz w:val="32"/>
          <w:szCs w:val="32"/>
          <w:lang w:val="de-DE"/>
        </w:rPr>
      </w:pPr>
    </w:p>
    <w:p w14:paraId="29200C71" w14:textId="508BA6BE" w:rsidR="00D22456" w:rsidRDefault="00993787" w:rsidP="0089119C">
      <w:pPr>
        <w:rPr>
          <w:b/>
          <w:sz w:val="32"/>
          <w:szCs w:val="32"/>
          <w:lang w:val="de-DE"/>
        </w:rPr>
      </w:pPr>
      <w:r>
        <w:rPr>
          <w:b/>
          <w:sz w:val="32"/>
          <w:szCs w:val="32"/>
          <w:lang w:val="de-DE"/>
        </w:rPr>
        <w:t>Die positiven Seiten aktiver Mobilität</w:t>
      </w:r>
    </w:p>
    <w:p w14:paraId="4D8A26FD" w14:textId="3FAC0750" w:rsidR="00D22456" w:rsidRDefault="00AD7B39" w:rsidP="0089119C">
      <w:pPr>
        <w:rPr>
          <w:sz w:val="32"/>
          <w:szCs w:val="32"/>
          <w:lang w:val="de-DE"/>
        </w:rPr>
      </w:pPr>
      <w:r>
        <w:rPr>
          <w:sz w:val="32"/>
          <w:szCs w:val="32"/>
          <w:lang w:val="de-DE"/>
        </w:rPr>
        <w:t>Projekt erhebt die Effekte von Rad- und Fußverkehr auf Gesundheit und Wirtschaft</w:t>
      </w:r>
    </w:p>
    <w:p w14:paraId="48068CE1" w14:textId="77777777" w:rsidR="00D22456" w:rsidRDefault="00D22456" w:rsidP="0089119C">
      <w:pPr>
        <w:rPr>
          <w:sz w:val="32"/>
          <w:szCs w:val="32"/>
          <w:lang w:val="de-DE"/>
        </w:rPr>
      </w:pPr>
    </w:p>
    <w:p w14:paraId="3E576CD4" w14:textId="35EFB620" w:rsidR="00D22456" w:rsidRDefault="009A35D7" w:rsidP="0089119C">
      <w:pPr>
        <w:rPr>
          <w:b/>
          <w:sz w:val="22"/>
          <w:szCs w:val="22"/>
          <w:lang w:val="de-DE"/>
        </w:rPr>
      </w:pPr>
      <w:r>
        <w:rPr>
          <w:b/>
          <w:sz w:val="22"/>
          <w:szCs w:val="22"/>
          <w:lang w:val="de-DE"/>
        </w:rPr>
        <w:t xml:space="preserve">Ein Forschungsprojekt der FH St. Pölten entwickelt ein </w:t>
      </w:r>
      <w:r w:rsidRPr="009A35D7">
        <w:rPr>
          <w:b/>
          <w:sz w:val="22"/>
          <w:szCs w:val="22"/>
          <w:lang w:val="de-DE"/>
        </w:rPr>
        <w:t>Bewertungsinstrument, das die Wechselwirkungen zwischen Rad- und Fußverkehr, Gesundheit und Wirtschaft quantitativ erfassbar macht.</w:t>
      </w:r>
      <w:r w:rsidR="00993787">
        <w:rPr>
          <w:b/>
          <w:sz w:val="22"/>
          <w:szCs w:val="22"/>
          <w:lang w:val="de-DE"/>
        </w:rPr>
        <w:t xml:space="preserve"> Es soll Entscheidungsträger*innen als Grundlage für Maßnahmen und Förderungen dienen.</w:t>
      </w:r>
    </w:p>
    <w:p w14:paraId="3AF6D9BB" w14:textId="77777777" w:rsidR="00C3343A" w:rsidRPr="00C3343A" w:rsidRDefault="00C3343A" w:rsidP="0089119C">
      <w:pPr>
        <w:rPr>
          <w:sz w:val="22"/>
          <w:szCs w:val="22"/>
        </w:rPr>
      </w:pPr>
    </w:p>
    <w:p w14:paraId="2B0BB72C" w14:textId="4EC7309E" w:rsidR="006B2B83" w:rsidRPr="004E0E71" w:rsidRDefault="00D22456" w:rsidP="0089119C">
      <w:pPr>
        <w:rPr>
          <w:sz w:val="22"/>
          <w:szCs w:val="22"/>
          <w:lang w:val="de-DE"/>
        </w:rPr>
      </w:pPr>
      <w:r w:rsidRPr="004E0E71">
        <w:rPr>
          <w:b/>
          <w:sz w:val="22"/>
          <w:szCs w:val="22"/>
          <w:lang w:val="de-DE"/>
        </w:rPr>
        <w:t xml:space="preserve">St. Pölten, </w:t>
      </w:r>
      <w:r w:rsidR="00FC6592">
        <w:rPr>
          <w:b/>
          <w:sz w:val="22"/>
          <w:szCs w:val="22"/>
          <w:lang w:val="de-DE"/>
        </w:rPr>
        <w:t>20</w:t>
      </w:r>
      <w:r w:rsidRPr="004E0E71">
        <w:rPr>
          <w:b/>
          <w:sz w:val="22"/>
          <w:szCs w:val="22"/>
          <w:lang w:val="de-DE"/>
        </w:rPr>
        <w:t>.</w:t>
      </w:r>
      <w:r w:rsidR="009A35D7">
        <w:rPr>
          <w:b/>
          <w:sz w:val="22"/>
          <w:szCs w:val="22"/>
          <w:lang w:val="de-DE"/>
        </w:rPr>
        <w:t>05</w:t>
      </w:r>
      <w:r w:rsidRPr="004E0E71">
        <w:rPr>
          <w:b/>
          <w:sz w:val="22"/>
          <w:szCs w:val="22"/>
          <w:lang w:val="de-DE"/>
        </w:rPr>
        <w:t>.20</w:t>
      </w:r>
      <w:r w:rsidR="00D75E94">
        <w:rPr>
          <w:b/>
          <w:sz w:val="22"/>
          <w:szCs w:val="22"/>
          <w:lang w:val="de-DE"/>
        </w:rPr>
        <w:t>2</w:t>
      </w:r>
      <w:r w:rsidR="008942DF">
        <w:rPr>
          <w:b/>
          <w:sz w:val="22"/>
          <w:szCs w:val="22"/>
          <w:lang w:val="de-DE"/>
        </w:rPr>
        <w:t>1</w:t>
      </w:r>
      <w:r w:rsidRPr="004E0E71">
        <w:rPr>
          <w:sz w:val="22"/>
          <w:szCs w:val="22"/>
          <w:lang w:val="de-DE"/>
        </w:rPr>
        <w:t xml:space="preserve"> – </w:t>
      </w:r>
      <w:r w:rsidR="00E71D88">
        <w:rPr>
          <w:sz w:val="22"/>
          <w:szCs w:val="22"/>
          <w:lang w:val="de-DE"/>
        </w:rPr>
        <w:t xml:space="preserve">Aktive Mobilität </w:t>
      </w:r>
      <w:r w:rsidR="009331C6">
        <w:rPr>
          <w:sz w:val="22"/>
          <w:szCs w:val="22"/>
          <w:lang w:val="de-DE"/>
        </w:rPr>
        <w:t>nimmt</w:t>
      </w:r>
      <w:r w:rsidR="00E71D88">
        <w:rPr>
          <w:sz w:val="22"/>
          <w:szCs w:val="22"/>
          <w:lang w:val="de-DE"/>
        </w:rPr>
        <w:t xml:space="preserve"> seit einigen Jahren einen immer größeren Stellenwert ein. </w:t>
      </w:r>
      <w:r w:rsidR="009331C6">
        <w:rPr>
          <w:sz w:val="22"/>
          <w:szCs w:val="22"/>
          <w:lang w:val="de-DE"/>
        </w:rPr>
        <w:t xml:space="preserve">Sie umfasst </w:t>
      </w:r>
      <w:r w:rsidR="009331C6" w:rsidRPr="009A35D7">
        <w:rPr>
          <w:sz w:val="22"/>
          <w:szCs w:val="22"/>
          <w:lang w:val="de-DE"/>
        </w:rPr>
        <w:t xml:space="preserve">Fortbewegungsarten, die ganz oder teilweise auf Muskelkraft beruhen, wie </w:t>
      </w:r>
      <w:r w:rsidR="009331C6">
        <w:rPr>
          <w:sz w:val="22"/>
          <w:szCs w:val="22"/>
          <w:lang w:val="de-DE"/>
        </w:rPr>
        <w:t xml:space="preserve">zum Beispiel </w:t>
      </w:r>
      <w:r w:rsidR="009331C6" w:rsidRPr="009A35D7">
        <w:rPr>
          <w:sz w:val="22"/>
          <w:szCs w:val="22"/>
          <w:lang w:val="de-DE"/>
        </w:rPr>
        <w:t>Radfahren, zu Fuß gehen</w:t>
      </w:r>
      <w:r w:rsidR="009331C6">
        <w:rPr>
          <w:sz w:val="22"/>
          <w:szCs w:val="22"/>
          <w:lang w:val="de-DE"/>
        </w:rPr>
        <w:t xml:space="preserve"> und</w:t>
      </w:r>
      <w:r w:rsidR="009331C6" w:rsidRPr="009A35D7">
        <w:rPr>
          <w:sz w:val="22"/>
          <w:szCs w:val="22"/>
          <w:lang w:val="de-DE"/>
        </w:rPr>
        <w:t xml:space="preserve"> Tretroller fahren</w:t>
      </w:r>
      <w:r w:rsidR="009331C6">
        <w:rPr>
          <w:sz w:val="22"/>
          <w:szCs w:val="22"/>
          <w:lang w:val="de-DE"/>
        </w:rPr>
        <w:t xml:space="preserve">. Das ist gut für </w:t>
      </w:r>
      <w:r w:rsidR="00104DAD">
        <w:rPr>
          <w:sz w:val="22"/>
          <w:szCs w:val="22"/>
          <w:lang w:val="de-DE"/>
        </w:rPr>
        <w:t xml:space="preserve">die </w:t>
      </w:r>
      <w:r w:rsidR="009331C6">
        <w:rPr>
          <w:sz w:val="22"/>
          <w:szCs w:val="22"/>
          <w:lang w:val="de-DE"/>
        </w:rPr>
        <w:t>Gesundheit, reduziert den Ausstoß an Treibhausgasen und wirkt dem Klimawandel entgegen.</w:t>
      </w:r>
    </w:p>
    <w:p w14:paraId="7B7EDD76" w14:textId="6FDD2E14" w:rsidR="00D22456" w:rsidRDefault="00D22456" w:rsidP="0089119C">
      <w:pPr>
        <w:rPr>
          <w:sz w:val="22"/>
          <w:szCs w:val="22"/>
          <w:lang w:val="de-DE"/>
        </w:rPr>
      </w:pPr>
    </w:p>
    <w:p w14:paraId="4A11B82A" w14:textId="26A013E3" w:rsidR="00FD6FAD" w:rsidRDefault="00FD6FAD" w:rsidP="009A35D7">
      <w:pPr>
        <w:rPr>
          <w:sz w:val="22"/>
          <w:szCs w:val="22"/>
          <w:lang w:val="de-DE"/>
        </w:rPr>
      </w:pPr>
      <w:r>
        <w:rPr>
          <w:sz w:val="22"/>
          <w:szCs w:val="22"/>
          <w:lang w:val="de-DE"/>
        </w:rPr>
        <w:t>„</w:t>
      </w:r>
      <w:r w:rsidR="009A35D7" w:rsidRPr="009A35D7">
        <w:rPr>
          <w:sz w:val="22"/>
          <w:szCs w:val="22"/>
          <w:lang w:val="de-DE"/>
        </w:rPr>
        <w:t xml:space="preserve">Obwohl diese positiven Effekte </w:t>
      </w:r>
      <w:r w:rsidR="009214DF">
        <w:rPr>
          <w:sz w:val="22"/>
          <w:szCs w:val="22"/>
          <w:lang w:val="de-DE"/>
        </w:rPr>
        <w:t xml:space="preserve">in den einzelnen Sektoren </w:t>
      </w:r>
      <w:r w:rsidR="009A35D7" w:rsidRPr="009A35D7">
        <w:rPr>
          <w:sz w:val="22"/>
          <w:szCs w:val="22"/>
          <w:lang w:val="de-DE"/>
        </w:rPr>
        <w:t xml:space="preserve">klar erkennbar sind, werden Maßnahmen zur Förderung </w:t>
      </w:r>
      <w:r w:rsidR="00E23420">
        <w:rPr>
          <w:sz w:val="22"/>
          <w:szCs w:val="22"/>
          <w:lang w:val="de-DE"/>
        </w:rPr>
        <w:t>a</w:t>
      </w:r>
      <w:r w:rsidR="009A35D7" w:rsidRPr="009A35D7">
        <w:rPr>
          <w:sz w:val="22"/>
          <w:szCs w:val="22"/>
          <w:lang w:val="de-DE"/>
        </w:rPr>
        <w:t xml:space="preserve">ktiver Mobilität in der Planung, bei der Zuweisung von Geldern und bei den politischen Entscheidungsprozessen </w:t>
      </w:r>
      <w:r w:rsidR="009214DF">
        <w:rPr>
          <w:sz w:val="22"/>
          <w:szCs w:val="22"/>
          <w:lang w:val="de-DE"/>
        </w:rPr>
        <w:t xml:space="preserve">derzeit nur unzureichend intersektoral </w:t>
      </w:r>
      <w:r w:rsidR="009A35D7" w:rsidRPr="009A35D7">
        <w:rPr>
          <w:sz w:val="22"/>
          <w:szCs w:val="22"/>
          <w:lang w:val="de-DE"/>
        </w:rPr>
        <w:t>berücksichtigt</w:t>
      </w:r>
      <w:r>
        <w:rPr>
          <w:sz w:val="22"/>
          <w:szCs w:val="22"/>
          <w:lang w:val="de-DE"/>
        </w:rPr>
        <w:t xml:space="preserve">“, sagt Alexandra Anderluh, Forscherin am </w:t>
      </w:r>
      <w:r w:rsidRPr="00FD6FAD">
        <w:rPr>
          <w:sz w:val="22"/>
          <w:szCs w:val="22"/>
          <w:lang w:val="de-DE"/>
        </w:rPr>
        <w:t>Carl Ritter von Ghega Institut für integrierte Mobilitätsforschung</w:t>
      </w:r>
      <w:r>
        <w:rPr>
          <w:sz w:val="22"/>
          <w:szCs w:val="22"/>
          <w:lang w:val="de-DE"/>
        </w:rPr>
        <w:t xml:space="preserve"> der FH St. Pölten.</w:t>
      </w:r>
    </w:p>
    <w:p w14:paraId="4AE3152C" w14:textId="77777777" w:rsidR="00FD6FAD" w:rsidRDefault="00FD6FAD" w:rsidP="009A35D7">
      <w:pPr>
        <w:rPr>
          <w:sz w:val="22"/>
          <w:szCs w:val="22"/>
          <w:lang w:val="de-DE"/>
        </w:rPr>
      </w:pPr>
    </w:p>
    <w:p w14:paraId="70704A19" w14:textId="602FADCC" w:rsidR="00FD6FAD" w:rsidRPr="00E23420" w:rsidRDefault="00E23420" w:rsidP="009A35D7">
      <w:pPr>
        <w:rPr>
          <w:b/>
          <w:sz w:val="22"/>
          <w:szCs w:val="22"/>
          <w:lang w:val="de-DE"/>
        </w:rPr>
      </w:pPr>
      <w:r>
        <w:rPr>
          <w:b/>
          <w:sz w:val="22"/>
          <w:szCs w:val="22"/>
          <w:lang w:val="de-DE"/>
        </w:rPr>
        <w:t>Volkswirtschaftlicher Nutzen</w:t>
      </w:r>
    </w:p>
    <w:p w14:paraId="3E3CE460" w14:textId="6C47330E" w:rsidR="00FE0E2E" w:rsidRDefault="00E23420" w:rsidP="00FE0E2E">
      <w:pPr>
        <w:rPr>
          <w:sz w:val="22"/>
          <w:szCs w:val="22"/>
          <w:lang w:val="de-DE"/>
        </w:rPr>
      </w:pPr>
      <w:r>
        <w:rPr>
          <w:sz w:val="22"/>
          <w:szCs w:val="22"/>
          <w:lang w:val="de-DE"/>
        </w:rPr>
        <w:t>Laut Anderluh gibt es i</w:t>
      </w:r>
      <w:r w:rsidR="009A35D7" w:rsidRPr="009A35D7">
        <w:rPr>
          <w:sz w:val="22"/>
          <w:szCs w:val="22"/>
          <w:lang w:val="de-DE"/>
        </w:rPr>
        <w:t xml:space="preserve">n Österreich nur wenige Studien zu den wirtschaftlichen Auswirkungen des Radverkehrs und Untersuchungen zum Fußverkehr fehlen weitgehend. </w:t>
      </w:r>
      <w:r>
        <w:rPr>
          <w:sz w:val="22"/>
          <w:szCs w:val="22"/>
          <w:lang w:val="de-DE"/>
        </w:rPr>
        <w:t>Es</w:t>
      </w:r>
      <w:r w:rsidR="009A35D7" w:rsidRPr="009A35D7">
        <w:rPr>
          <w:sz w:val="22"/>
          <w:szCs w:val="22"/>
          <w:lang w:val="de-DE"/>
        </w:rPr>
        <w:t xml:space="preserve"> besteh</w:t>
      </w:r>
      <w:r>
        <w:rPr>
          <w:sz w:val="22"/>
          <w:szCs w:val="22"/>
          <w:lang w:val="de-DE"/>
        </w:rPr>
        <w:t>e</w:t>
      </w:r>
      <w:r w:rsidR="009A35D7" w:rsidRPr="009A35D7">
        <w:rPr>
          <w:sz w:val="22"/>
          <w:szCs w:val="22"/>
          <w:lang w:val="de-DE"/>
        </w:rPr>
        <w:t xml:space="preserve"> also Aufholbedarf – vor allem auch deshalb, weil internationale Arbeiten zeig</w:t>
      </w:r>
      <w:r>
        <w:rPr>
          <w:sz w:val="22"/>
          <w:szCs w:val="22"/>
          <w:lang w:val="de-DE"/>
        </w:rPr>
        <w:t>t</w:t>
      </w:r>
      <w:r w:rsidR="009A35D7" w:rsidRPr="009A35D7">
        <w:rPr>
          <w:sz w:val="22"/>
          <w:szCs w:val="22"/>
          <w:lang w:val="de-DE"/>
        </w:rPr>
        <w:t xml:space="preserve">en, dass die positiven Effekte </w:t>
      </w:r>
      <w:r>
        <w:rPr>
          <w:sz w:val="22"/>
          <w:szCs w:val="22"/>
          <w:lang w:val="de-DE"/>
        </w:rPr>
        <w:t>a</w:t>
      </w:r>
      <w:r w:rsidR="009A35D7" w:rsidRPr="009A35D7">
        <w:rPr>
          <w:sz w:val="22"/>
          <w:szCs w:val="22"/>
          <w:lang w:val="de-DE"/>
        </w:rPr>
        <w:t>ktiver Mobilität über den Wert für Gesundheit und Klimaschutz hinausgehen.</w:t>
      </w:r>
      <w:r w:rsidR="00FE0E2E" w:rsidRPr="00FE0E2E">
        <w:rPr>
          <w:sz w:val="22"/>
          <w:szCs w:val="22"/>
          <w:lang w:val="de-DE"/>
        </w:rPr>
        <w:t xml:space="preserve"> </w:t>
      </w:r>
      <w:r w:rsidR="00FE0E2E" w:rsidRPr="009A35D7">
        <w:rPr>
          <w:sz w:val="22"/>
          <w:szCs w:val="22"/>
          <w:lang w:val="de-DE"/>
        </w:rPr>
        <w:t xml:space="preserve">Zum Beispiel kann der Radverkehr zu Produktivitätssteigerungen in </w:t>
      </w:r>
      <w:r w:rsidR="009214DF">
        <w:rPr>
          <w:sz w:val="22"/>
          <w:szCs w:val="22"/>
          <w:lang w:val="de-DE"/>
        </w:rPr>
        <w:t>damit verbundenen Branchen</w:t>
      </w:r>
      <w:r w:rsidR="009214DF" w:rsidRPr="009A35D7">
        <w:rPr>
          <w:sz w:val="22"/>
          <w:szCs w:val="22"/>
          <w:lang w:val="de-DE"/>
        </w:rPr>
        <w:t xml:space="preserve"> </w:t>
      </w:r>
      <w:r w:rsidR="00FE0E2E" w:rsidRPr="009A35D7">
        <w:rPr>
          <w:sz w:val="22"/>
          <w:szCs w:val="22"/>
          <w:lang w:val="de-DE"/>
        </w:rPr>
        <w:t xml:space="preserve">führen </w:t>
      </w:r>
      <w:r w:rsidR="009214DF">
        <w:rPr>
          <w:sz w:val="22"/>
          <w:szCs w:val="22"/>
          <w:lang w:val="de-DE"/>
        </w:rPr>
        <w:t>aber auch</w:t>
      </w:r>
      <w:r w:rsidR="009214DF" w:rsidRPr="009A35D7">
        <w:rPr>
          <w:sz w:val="22"/>
          <w:szCs w:val="22"/>
          <w:lang w:val="de-DE"/>
        </w:rPr>
        <w:t xml:space="preserve"> </w:t>
      </w:r>
      <w:r w:rsidR="009214DF">
        <w:rPr>
          <w:sz w:val="22"/>
          <w:szCs w:val="22"/>
          <w:lang w:val="de-DE"/>
        </w:rPr>
        <w:t>dazu beitragen</w:t>
      </w:r>
      <w:r w:rsidR="00FE0E2E" w:rsidRPr="009A35D7">
        <w:rPr>
          <w:sz w:val="22"/>
          <w:szCs w:val="22"/>
          <w:lang w:val="de-DE"/>
        </w:rPr>
        <w:t>, dass mehr lokale Geschäfte besucht werden</w:t>
      </w:r>
      <w:r w:rsidR="00AA366D">
        <w:rPr>
          <w:sz w:val="22"/>
          <w:szCs w:val="22"/>
          <w:lang w:val="de-DE"/>
        </w:rPr>
        <w:t xml:space="preserve"> und der Umsatz dort gesteigert wird</w:t>
      </w:r>
      <w:r w:rsidR="00FE0E2E" w:rsidRPr="009A35D7">
        <w:rPr>
          <w:sz w:val="22"/>
          <w:szCs w:val="22"/>
          <w:lang w:val="de-DE"/>
        </w:rPr>
        <w:t>.</w:t>
      </w:r>
      <w:r w:rsidR="00AA366D">
        <w:rPr>
          <w:sz w:val="22"/>
          <w:szCs w:val="22"/>
          <w:lang w:val="de-DE"/>
        </w:rPr>
        <w:t xml:space="preserve"> Auch die gesundheitlichen Auswirkungen aktiver Mobilität gilt es volkswirtschaftlich zu quantifizieren.</w:t>
      </w:r>
    </w:p>
    <w:p w14:paraId="39BE84DB" w14:textId="77777777" w:rsidR="00E23420" w:rsidRDefault="00E23420" w:rsidP="009A35D7">
      <w:pPr>
        <w:rPr>
          <w:sz w:val="22"/>
          <w:szCs w:val="22"/>
          <w:lang w:val="de-DE"/>
        </w:rPr>
      </w:pPr>
    </w:p>
    <w:p w14:paraId="032C5592" w14:textId="7B590F38" w:rsidR="009A35D7" w:rsidRDefault="00E23420" w:rsidP="009A35D7">
      <w:pPr>
        <w:rPr>
          <w:sz w:val="22"/>
          <w:szCs w:val="22"/>
          <w:lang w:val="de-DE"/>
        </w:rPr>
      </w:pPr>
      <w:r>
        <w:rPr>
          <w:sz w:val="22"/>
          <w:szCs w:val="22"/>
          <w:lang w:val="de-DE"/>
        </w:rPr>
        <w:t>S</w:t>
      </w:r>
      <w:r w:rsidR="009A35D7" w:rsidRPr="009A35D7">
        <w:rPr>
          <w:sz w:val="22"/>
          <w:szCs w:val="22"/>
          <w:lang w:val="de-DE"/>
        </w:rPr>
        <w:t xml:space="preserve">olche Effekte </w:t>
      </w:r>
      <w:r>
        <w:rPr>
          <w:sz w:val="22"/>
          <w:szCs w:val="22"/>
          <w:lang w:val="de-DE"/>
        </w:rPr>
        <w:t xml:space="preserve">will Anderluh </w:t>
      </w:r>
      <w:r w:rsidR="00AA366D">
        <w:rPr>
          <w:sz w:val="22"/>
          <w:szCs w:val="22"/>
          <w:lang w:val="de-DE"/>
        </w:rPr>
        <w:t xml:space="preserve">gemeinsam mit dem Projektpartner </w:t>
      </w:r>
      <w:proofErr w:type="spellStart"/>
      <w:r w:rsidR="00AA366D" w:rsidRPr="009A35D7">
        <w:rPr>
          <w:sz w:val="22"/>
          <w:szCs w:val="22"/>
          <w:lang w:val="de-DE"/>
        </w:rPr>
        <w:t>tbw</w:t>
      </w:r>
      <w:proofErr w:type="spellEnd"/>
      <w:r w:rsidR="00AA366D" w:rsidRPr="009A35D7">
        <w:rPr>
          <w:sz w:val="22"/>
          <w:szCs w:val="22"/>
          <w:lang w:val="de-DE"/>
        </w:rPr>
        <w:t xml:space="preserve"> </w:t>
      </w:r>
      <w:proofErr w:type="spellStart"/>
      <w:r w:rsidR="00AA366D" w:rsidRPr="009A35D7">
        <w:rPr>
          <w:sz w:val="22"/>
          <w:szCs w:val="22"/>
          <w:lang w:val="de-DE"/>
        </w:rPr>
        <w:t>research</w:t>
      </w:r>
      <w:proofErr w:type="spellEnd"/>
      <w:r w:rsidR="00AA366D" w:rsidRPr="009A35D7">
        <w:rPr>
          <w:sz w:val="22"/>
          <w:szCs w:val="22"/>
          <w:lang w:val="de-DE"/>
        </w:rPr>
        <w:t xml:space="preserve"> G</w:t>
      </w:r>
      <w:r w:rsidR="00AA366D">
        <w:rPr>
          <w:sz w:val="22"/>
          <w:szCs w:val="22"/>
          <w:lang w:val="de-DE"/>
        </w:rPr>
        <w:t>es</w:t>
      </w:r>
      <w:r w:rsidR="00AA366D" w:rsidRPr="009A35D7">
        <w:rPr>
          <w:sz w:val="22"/>
          <w:szCs w:val="22"/>
          <w:lang w:val="de-DE"/>
        </w:rPr>
        <w:t>mbH</w:t>
      </w:r>
      <w:r w:rsidR="00AA366D">
        <w:rPr>
          <w:sz w:val="22"/>
          <w:szCs w:val="22"/>
          <w:lang w:val="de-DE"/>
        </w:rPr>
        <w:t xml:space="preserve"> im</w:t>
      </w:r>
      <w:r>
        <w:rPr>
          <w:sz w:val="22"/>
          <w:szCs w:val="22"/>
          <w:lang w:val="de-DE"/>
        </w:rPr>
        <w:t xml:space="preserve"> vor Kurzem gestarteten Forschungsprojekt</w:t>
      </w:r>
      <w:r w:rsidR="009A35D7" w:rsidRPr="009A35D7">
        <w:rPr>
          <w:sz w:val="22"/>
          <w:szCs w:val="22"/>
          <w:lang w:val="de-DE"/>
        </w:rPr>
        <w:t xml:space="preserve"> </w:t>
      </w:r>
      <w:r w:rsidR="00AA366D">
        <w:rPr>
          <w:sz w:val="22"/>
          <w:szCs w:val="22"/>
          <w:lang w:val="de-DE"/>
        </w:rPr>
        <w:t xml:space="preserve">EFFECTS </w:t>
      </w:r>
      <w:r w:rsidR="009A35D7" w:rsidRPr="009A35D7">
        <w:rPr>
          <w:sz w:val="22"/>
          <w:szCs w:val="22"/>
          <w:lang w:val="de-DE"/>
        </w:rPr>
        <w:t>erfassen</w:t>
      </w:r>
      <w:r>
        <w:rPr>
          <w:sz w:val="22"/>
          <w:szCs w:val="22"/>
          <w:lang w:val="de-DE"/>
        </w:rPr>
        <w:t>. Das</w:t>
      </w:r>
      <w:r w:rsidR="009A35D7" w:rsidRPr="009A35D7">
        <w:rPr>
          <w:sz w:val="22"/>
          <w:szCs w:val="22"/>
          <w:lang w:val="de-DE"/>
        </w:rPr>
        <w:t xml:space="preserve"> Projekt </w:t>
      </w:r>
      <w:r>
        <w:rPr>
          <w:sz w:val="22"/>
          <w:szCs w:val="22"/>
          <w:lang w:val="de-DE"/>
        </w:rPr>
        <w:t xml:space="preserve">ist </w:t>
      </w:r>
      <w:r w:rsidR="009A35D7" w:rsidRPr="009A35D7">
        <w:rPr>
          <w:sz w:val="22"/>
          <w:szCs w:val="22"/>
          <w:lang w:val="de-DE"/>
        </w:rPr>
        <w:t>breit angelegt und zielt darauf ab, Erkenntnisse aus verschiedenen Einzeldisziplinen (</w:t>
      </w:r>
      <w:r w:rsidR="00AA366D">
        <w:rPr>
          <w:sz w:val="22"/>
          <w:szCs w:val="22"/>
          <w:lang w:val="de-DE"/>
        </w:rPr>
        <w:t>Mobilität</w:t>
      </w:r>
      <w:r w:rsidR="009A35D7" w:rsidRPr="009A35D7">
        <w:rPr>
          <w:sz w:val="22"/>
          <w:szCs w:val="22"/>
          <w:lang w:val="de-DE"/>
        </w:rPr>
        <w:t xml:space="preserve">, Gesundheit, Wirtschaft) so zusammenzuführen, dass daraus neues Wissen über Wirkungszusammenhänge entsteht. </w:t>
      </w:r>
      <w:r w:rsidR="00FE0E2E">
        <w:rPr>
          <w:sz w:val="22"/>
          <w:szCs w:val="22"/>
          <w:lang w:val="de-DE"/>
        </w:rPr>
        <w:t>„</w:t>
      </w:r>
      <w:r w:rsidR="009A35D7" w:rsidRPr="009A35D7">
        <w:rPr>
          <w:sz w:val="22"/>
          <w:szCs w:val="22"/>
          <w:lang w:val="de-DE"/>
        </w:rPr>
        <w:t xml:space="preserve">Die gewonnenen Erkenntnisse sollen als Entscheidungs- </w:t>
      </w:r>
      <w:r w:rsidR="00AA366D">
        <w:rPr>
          <w:sz w:val="22"/>
          <w:szCs w:val="22"/>
          <w:lang w:val="de-DE"/>
        </w:rPr>
        <w:t xml:space="preserve">und </w:t>
      </w:r>
      <w:r w:rsidR="009A35D7" w:rsidRPr="009A35D7">
        <w:rPr>
          <w:sz w:val="22"/>
          <w:szCs w:val="22"/>
          <w:lang w:val="de-DE"/>
        </w:rPr>
        <w:t>Argumentationsgrundlage dienen und dazu beitragen, Verkehrssysteme in Richtung von mehr Nachhaltigkeit weiterzuentwickeln</w:t>
      </w:r>
      <w:r w:rsidR="00FE0E2E">
        <w:rPr>
          <w:sz w:val="22"/>
          <w:szCs w:val="22"/>
          <w:lang w:val="de-DE"/>
        </w:rPr>
        <w:t xml:space="preserve">“, sagt Anderluh. </w:t>
      </w:r>
    </w:p>
    <w:p w14:paraId="361C8596" w14:textId="77777777" w:rsidR="00FE0E2E" w:rsidRPr="009A35D7" w:rsidRDefault="00FE0E2E" w:rsidP="009A35D7">
      <w:pPr>
        <w:rPr>
          <w:sz w:val="22"/>
          <w:szCs w:val="22"/>
          <w:lang w:val="de-DE"/>
        </w:rPr>
      </w:pPr>
    </w:p>
    <w:p w14:paraId="56DB7D28" w14:textId="4DE0DA7B" w:rsidR="009A35D7" w:rsidRPr="00FE0E2E" w:rsidRDefault="00FE0E2E" w:rsidP="009A35D7">
      <w:pPr>
        <w:rPr>
          <w:b/>
          <w:sz w:val="22"/>
          <w:szCs w:val="22"/>
          <w:lang w:val="de-DE"/>
        </w:rPr>
      </w:pPr>
      <w:r w:rsidRPr="00FE0E2E">
        <w:rPr>
          <w:b/>
          <w:sz w:val="22"/>
          <w:szCs w:val="22"/>
          <w:lang w:val="de-DE"/>
        </w:rPr>
        <w:t>Zusammenhänge, Wirkungen</w:t>
      </w:r>
      <w:r w:rsidR="005B7685">
        <w:rPr>
          <w:b/>
          <w:sz w:val="22"/>
          <w:szCs w:val="22"/>
          <w:lang w:val="de-DE"/>
        </w:rPr>
        <w:t>,</w:t>
      </w:r>
      <w:r w:rsidRPr="00FE0E2E">
        <w:rPr>
          <w:b/>
          <w:sz w:val="22"/>
          <w:szCs w:val="22"/>
          <w:lang w:val="de-DE"/>
        </w:rPr>
        <w:t xml:space="preserve"> Kennzahlen</w:t>
      </w:r>
      <w:r w:rsidR="005B7685">
        <w:rPr>
          <w:b/>
          <w:sz w:val="22"/>
          <w:szCs w:val="22"/>
          <w:lang w:val="de-DE"/>
        </w:rPr>
        <w:t xml:space="preserve"> und Simulationen</w:t>
      </w:r>
    </w:p>
    <w:p w14:paraId="5BEC1428" w14:textId="5B448720" w:rsidR="009A35D7" w:rsidRPr="009A35D7" w:rsidRDefault="00FE0E2E" w:rsidP="009A35D7">
      <w:pPr>
        <w:rPr>
          <w:sz w:val="22"/>
          <w:szCs w:val="22"/>
          <w:lang w:val="de-DE"/>
        </w:rPr>
      </w:pPr>
      <w:r>
        <w:rPr>
          <w:sz w:val="22"/>
          <w:szCs w:val="22"/>
          <w:lang w:val="de-DE"/>
        </w:rPr>
        <w:t xml:space="preserve">Das Projekt will </w:t>
      </w:r>
      <w:r w:rsidR="009A35D7" w:rsidRPr="009A35D7">
        <w:rPr>
          <w:sz w:val="22"/>
          <w:szCs w:val="22"/>
          <w:lang w:val="de-DE"/>
        </w:rPr>
        <w:t>Wirkungszusammenhänge zwischen aktiver Mobilität, Gesundheit und Wirtschaft</w:t>
      </w:r>
      <w:r>
        <w:rPr>
          <w:sz w:val="22"/>
          <w:szCs w:val="22"/>
          <w:lang w:val="de-DE"/>
        </w:rPr>
        <w:t xml:space="preserve"> identifizieren, die Zusammenhänge österreichweit erfassen und Kennzahlen dazu </w:t>
      </w:r>
      <w:r>
        <w:rPr>
          <w:sz w:val="22"/>
          <w:szCs w:val="22"/>
          <w:lang w:val="de-DE"/>
        </w:rPr>
        <w:lastRenderedPageBreak/>
        <w:t xml:space="preserve">erstellen. Die Ergebnisse sollen eine </w:t>
      </w:r>
      <w:r w:rsidR="009A35D7" w:rsidRPr="009A35D7">
        <w:rPr>
          <w:sz w:val="22"/>
          <w:szCs w:val="22"/>
          <w:lang w:val="de-DE"/>
        </w:rPr>
        <w:t>Argumentations- und Wissensgrundlage</w:t>
      </w:r>
      <w:r>
        <w:rPr>
          <w:sz w:val="22"/>
          <w:szCs w:val="22"/>
          <w:lang w:val="de-DE"/>
        </w:rPr>
        <w:t xml:space="preserve"> darstellen, auf deren Basis </w:t>
      </w:r>
      <w:r w:rsidR="009A35D7" w:rsidRPr="009A35D7">
        <w:rPr>
          <w:sz w:val="22"/>
          <w:szCs w:val="22"/>
          <w:lang w:val="de-DE"/>
        </w:rPr>
        <w:t>herausgearbeitet werden</w:t>
      </w:r>
      <w:r>
        <w:rPr>
          <w:sz w:val="22"/>
          <w:szCs w:val="22"/>
          <w:lang w:val="de-DE"/>
        </w:rPr>
        <w:t xml:space="preserve"> kann</w:t>
      </w:r>
      <w:r w:rsidR="009A35D7" w:rsidRPr="009A35D7">
        <w:rPr>
          <w:sz w:val="22"/>
          <w:szCs w:val="22"/>
          <w:lang w:val="de-DE"/>
        </w:rPr>
        <w:t>, wo sinnvolle Kooperationen zwischen Politik- und Verwaltungsbereichen möglich sind, wo und auf welche Weise steuernd eingegriffen werden kann und wo weiterer Forschungsbedarf besteht.</w:t>
      </w:r>
      <w:r w:rsidR="00801EF4">
        <w:rPr>
          <w:sz w:val="22"/>
          <w:szCs w:val="22"/>
          <w:lang w:val="de-DE"/>
        </w:rPr>
        <w:t xml:space="preserve"> </w:t>
      </w:r>
    </w:p>
    <w:p w14:paraId="2F095778" w14:textId="77777777" w:rsidR="00FE0E2E" w:rsidRDefault="00FE0E2E" w:rsidP="009A35D7">
      <w:pPr>
        <w:rPr>
          <w:sz w:val="22"/>
          <w:szCs w:val="22"/>
          <w:lang w:val="de-DE"/>
        </w:rPr>
      </w:pPr>
    </w:p>
    <w:p w14:paraId="21CF86EB" w14:textId="651428E2" w:rsidR="009A35D7" w:rsidRPr="009A35D7" w:rsidRDefault="006001CD" w:rsidP="009A35D7">
      <w:pPr>
        <w:rPr>
          <w:sz w:val="22"/>
          <w:szCs w:val="22"/>
          <w:lang w:val="de-DE"/>
        </w:rPr>
      </w:pPr>
      <w:r>
        <w:rPr>
          <w:sz w:val="22"/>
          <w:szCs w:val="22"/>
          <w:lang w:val="de-DE"/>
        </w:rPr>
        <w:t>Die Kennzahlen sollen</w:t>
      </w:r>
      <w:r w:rsidR="009A35D7" w:rsidRPr="009A35D7">
        <w:rPr>
          <w:sz w:val="22"/>
          <w:szCs w:val="22"/>
          <w:lang w:val="de-DE"/>
        </w:rPr>
        <w:t xml:space="preserve"> es erlauben</w:t>
      </w:r>
      <w:r>
        <w:rPr>
          <w:sz w:val="22"/>
          <w:szCs w:val="22"/>
          <w:lang w:val="de-DE"/>
        </w:rPr>
        <w:t>,</w:t>
      </w:r>
      <w:r w:rsidR="009A35D7" w:rsidRPr="009A35D7">
        <w:rPr>
          <w:sz w:val="22"/>
          <w:szCs w:val="22"/>
          <w:lang w:val="de-DE"/>
        </w:rPr>
        <w:t xml:space="preserve"> den Einfluss von </w:t>
      </w:r>
      <w:r w:rsidR="00BC1B8E">
        <w:rPr>
          <w:sz w:val="22"/>
          <w:szCs w:val="22"/>
          <w:lang w:val="de-DE"/>
        </w:rPr>
        <w:t>a</w:t>
      </w:r>
      <w:r w:rsidR="009A35D7" w:rsidRPr="009A35D7">
        <w:rPr>
          <w:sz w:val="22"/>
          <w:szCs w:val="22"/>
          <w:lang w:val="de-DE"/>
        </w:rPr>
        <w:t xml:space="preserve">ktiver Mobilität auf die Gesundheit sowie die volkswirtschaftlichen Folgewirkungen (Wertschöpfung, Beschäftigung, Produktion) abzuschätzen. </w:t>
      </w:r>
      <w:r w:rsidR="005B7685">
        <w:rPr>
          <w:sz w:val="22"/>
          <w:szCs w:val="22"/>
          <w:lang w:val="de-DE"/>
        </w:rPr>
        <w:t xml:space="preserve">Weitere Informationen wie </w:t>
      </w:r>
      <w:r w:rsidR="009A35D7" w:rsidRPr="009A35D7">
        <w:rPr>
          <w:sz w:val="22"/>
          <w:szCs w:val="22"/>
          <w:lang w:val="de-DE"/>
        </w:rPr>
        <w:t xml:space="preserve">Gender- und </w:t>
      </w:r>
      <w:proofErr w:type="spellStart"/>
      <w:r w:rsidR="009A35D7" w:rsidRPr="009A35D7">
        <w:rPr>
          <w:sz w:val="22"/>
          <w:szCs w:val="22"/>
          <w:lang w:val="de-DE"/>
        </w:rPr>
        <w:t>Diversity</w:t>
      </w:r>
      <w:proofErr w:type="spellEnd"/>
      <w:r w:rsidR="009A35D7" w:rsidRPr="009A35D7">
        <w:rPr>
          <w:sz w:val="22"/>
          <w:szCs w:val="22"/>
          <w:lang w:val="de-DE"/>
        </w:rPr>
        <w:t>-Aspekte, Lebensstile</w:t>
      </w:r>
      <w:r w:rsidR="005B7685">
        <w:rPr>
          <w:sz w:val="22"/>
          <w:szCs w:val="22"/>
          <w:lang w:val="de-DE"/>
        </w:rPr>
        <w:t xml:space="preserve"> und</w:t>
      </w:r>
      <w:r w:rsidR="009A35D7" w:rsidRPr="009A35D7">
        <w:rPr>
          <w:sz w:val="22"/>
          <w:szCs w:val="22"/>
          <w:lang w:val="de-DE"/>
        </w:rPr>
        <w:t xml:space="preserve"> Alter werden miteinbezogen. Die Basis </w:t>
      </w:r>
      <w:r w:rsidR="00BC1B8E">
        <w:rPr>
          <w:sz w:val="22"/>
          <w:szCs w:val="22"/>
          <w:lang w:val="de-DE"/>
        </w:rPr>
        <w:t>für die Kennzahlen</w:t>
      </w:r>
      <w:r w:rsidR="009A35D7" w:rsidRPr="009A35D7">
        <w:rPr>
          <w:sz w:val="22"/>
          <w:szCs w:val="22"/>
          <w:lang w:val="de-DE"/>
        </w:rPr>
        <w:t xml:space="preserve"> bilden bereits erhobene</w:t>
      </w:r>
      <w:r w:rsidR="00BC1B8E">
        <w:rPr>
          <w:sz w:val="22"/>
          <w:szCs w:val="22"/>
          <w:lang w:val="de-DE"/>
        </w:rPr>
        <w:t xml:space="preserve"> </w:t>
      </w:r>
      <w:r w:rsidR="009A35D7" w:rsidRPr="009A35D7">
        <w:rPr>
          <w:sz w:val="22"/>
          <w:szCs w:val="22"/>
          <w:lang w:val="de-DE"/>
        </w:rPr>
        <w:t xml:space="preserve">Daten, Vorstudien und </w:t>
      </w:r>
      <w:r w:rsidR="00BC1B8E">
        <w:rPr>
          <w:sz w:val="22"/>
          <w:szCs w:val="22"/>
          <w:lang w:val="de-DE"/>
        </w:rPr>
        <w:t>G</w:t>
      </w:r>
      <w:r w:rsidR="009A35D7" w:rsidRPr="009A35D7">
        <w:rPr>
          <w:sz w:val="22"/>
          <w:szCs w:val="22"/>
          <w:lang w:val="de-DE"/>
        </w:rPr>
        <w:t>espräche</w:t>
      </w:r>
      <w:r w:rsidR="00BC1B8E">
        <w:rPr>
          <w:sz w:val="22"/>
          <w:szCs w:val="22"/>
          <w:lang w:val="de-DE"/>
        </w:rPr>
        <w:t xml:space="preserve"> mit Expert*innen</w:t>
      </w:r>
      <w:r w:rsidR="009A35D7" w:rsidRPr="009A35D7">
        <w:rPr>
          <w:sz w:val="22"/>
          <w:szCs w:val="22"/>
          <w:lang w:val="de-DE"/>
        </w:rPr>
        <w:t xml:space="preserve">. Außerdem </w:t>
      </w:r>
      <w:r w:rsidR="00BC1B8E">
        <w:rPr>
          <w:sz w:val="22"/>
          <w:szCs w:val="22"/>
          <w:lang w:val="de-DE"/>
        </w:rPr>
        <w:t>simulieren die Forscher*innen im Projekt</w:t>
      </w:r>
      <w:r w:rsidR="009A35D7" w:rsidRPr="009A35D7">
        <w:rPr>
          <w:sz w:val="22"/>
          <w:szCs w:val="22"/>
          <w:lang w:val="de-DE"/>
        </w:rPr>
        <w:t xml:space="preserve"> Entwicklungspfade und Szenarien zur </w:t>
      </w:r>
      <w:r w:rsidR="00BC1B8E">
        <w:rPr>
          <w:sz w:val="22"/>
          <w:szCs w:val="22"/>
          <w:lang w:val="de-DE"/>
        </w:rPr>
        <w:t>a</w:t>
      </w:r>
      <w:r w:rsidR="009A35D7" w:rsidRPr="009A35D7">
        <w:rPr>
          <w:sz w:val="22"/>
          <w:szCs w:val="22"/>
          <w:lang w:val="de-DE"/>
        </w:rPr>
        <w:t xml:space="preserve">ktiven Mobilität. </w:t>
      </w:r>
      <w:r w:rsidR="00BC1B8E">
        <w:rPr>
          <w:sz w:val="22"/>
          <w:szCs w:val="22"/>
          <w:lang w:val="de-DE"/>
        </w:rPr>
        <w:t>Mit Hilfe der Simulationen können</w:t>
      </w:r>
      <w:r w:rsidR="009A35D7" w:rsidRPr="009A35D7">
        <w:rPr>
          <w:sz w:val="22"/>
          <w:szCs w:val="22"/>
          <w:lang w:val="de-DE"/>
        </w:rPr>
        <w:t xml:space="preserve"> verkehrliche, gesundheitlich</w:t>
      </w:r>
      <w:r w:rsidR="00BC1B8E">
        <w:rPr>
          <w:sz w:val="22"/>
          <w:szCs w:val="22"/>
          <w:lang w:val="de-DE"/>
        </w:rPr>
        <w:t>e</w:t>
      </w:r>
      <w:r w:rsidR="009A35D7" w:rsidRPr="009A35D7">
        <w:rPr>
          <w:sz w:val="22"/>
          <w:szCs w:val="22"/>
          <w:lang w:val="de-DE"/>
        </w:rPr>
        <w:t xml:space="preserve"> und wirtschaftliche Effekte</w:t>
      </w:r>
      <w:r w:rsidR="00BC1B8E">
        <w:rPr>
          <w:sz w:val="22"/>
          <w:szCs w:val="22"/>
          <w:lang w:val="de-DE"/>
        </w:rPr>
        <w:t xml:space="preserve"> quantitativ abgeschätzt werden</w:t>
      </w:r>
      <w:r w:rsidR="009A35D7" w:rsidRPr="009A35D7">
        <w:rPr>
          <w:sz w:val="22"/>
          <w:szCs w:val="22"/>
          <w:lang w:val="de-DE"/>
        </w:rPr>
        <w:t>.</w:t>
      </w:r>
    </w:p>
    <w:p w14:paraId="3177982C" w14:textId="77777777" w:rsidR="009A35D7" w:rsidRPr="009A35D7" w:rsidRDefault="009A35D7" w:rsidP="009A35D7">
      <w:pPr>
        <w:rPr>
          <w:sz w:val="22"/>
          <w:szCs w:val="22"/>
          <w:lang w:val="de-DE"/>
        </w:rPr>
      </w:pPr>
    </w:p>
    <w:p w14:paraId="4967248F" w14:textId="66E1BD12" w:rsidR="009A35D7" w:rsidRDefault="005B7685" w:rsidP="009A35D7">
      <w:pPr>
        <w:rPr>
          <w:sz w:val="22"/>
          <w:szCs w:val="22"/>
          <w:lang w:val="de-DE"/>
        </w:rPr>
      </w:pPr>
      <w:r>
        <w:rPr>
          <w:sz w:val="22"/>
          <w:szCs w:val="22"/>
          <w:lang w:val="de-DE"/>
        </w:rPr>
        <w:t>„</w:t>
      </w:r>
      <w:r w:rsidR="009A35D7" w:rsidRPr="009A35D7">
        <w:rPr>
          <w:sz w:val="22"/>
          <w:szCs w:val="22"/>
          <w:lang w:val="de-DE"/>
        </w:rPr>
        <w:t xml:space="preserve">Das Hauptergebnis des Projektes </w:t>
      </w:r>
      <w:r w:rsidR="00BC1B8E">
        <w:rPr>
          <w:sz w:val="22"/>
          <w:szCs w:val="22"/>
          <w:lang w:val="de-DE"/>
        </w:rPr>
        <w:t>soll</w:t>
      </w:r>
      <w:r w:rsidR="009A35D7" w:rsidRPr="009A35D7">
        <w:rPr>
          <w:sz w:val="22"/>
          <w:szCs w:val="22"/>
          <w:lang w:val="de-DE"/>
        </w:rPr>
        <w:t xml:space="preserve"> ein Bewertungstool</w:t>
      </w:r>
      <w:r w:rsidR="00BC1B8E">
        <w:rPr>
          <w:sz w:val="22"/>
          <w:szCs w:val="22"/>
          <w:lang w:val="de-DE"/>
        </w:rPr>
        <w:t xml:space="preserve"> sein</w:t>
      </w:r>
      <w:r w:rsidR="009A35D7" w:rsidRPr="009A35D7">
        <w:rPr>
          <w:sz w:val="22"/>
          <w:szCs w:val="22"/>
          <w:lang w:val="de-DE"/>
        </w:rPr>
        <w:t xml:space="preserve">, das Verantwortungsträger*innen in Politik, Verwaltung und Wirtschaft ein </w:t>
      </w:r>
      <w:r w:rsidR="00AA366D">
        <w:rPr>
          <w:sz w:val="22"/>
          <w:szCs w:val="22"/>
          <w:lang w:val="de-DE"/>
        </w:rPr>
        <w:t>Werkzeug</w:t>
      </w:r>
      <w:r w:rsidR="00AA366D" w:rsidRPr="009A35D7">
        <w:rPr>
          <w:sz w:val="22"/>
          <w:szCs w:val="22"/>
          <w:lang w:val="de-DE"/>
        </w:rPr>
        <w:t xml:space="preserve"> </w:t>
      </w:r>
      <w:r w:rsidR="009A35D7" w:rsidRPr="009A35D7">
        <w:rPr>
          <w:sz w:val="22"/>
          <w:szCs w:val="22"/>
          <w:lang w:val="de-DE"/>
        </w:rPr>
        <w:t xml:space="preserve">an die Hand </w:t>
      </w:r>
      <w:r w:rsidR="00BC1B8E">
        <w:rPr>
          <w:sz w:val="22"/>
          <w:szCs w:val="22"/>
          <w:lang w:val="de-DE"/>
        </w:rPr>
        <w:t>gibt</w:t>
      </w:r>
      <w:r w:rsidR="009A35D7" w:rsidRPr="009A35D7">
        <w:rPr>
          <w:sz w:val="22"/>
          <w:szCs w:val="22"/>
          <w:lang w:val="de-DE"/>
        </w:rPr>
        <w:t xml:space="preserve">, um Maßnahmen im Bereich der Aktiven Mobilität </w:t>
      </w:r>
      <w:r w:rsidR="009214DF" w:rsidRPr="009A35D7">
        <w:rPr>
          <w:sz w:val="22"/>
          <w:szCs w:val="22"/>
          <w:lang w:val="de-DE"/>
        </w:rPr>
        <w:t xml:space="preserve">gezielt </w:t>
      </w:r>
      <w:r w:rsidR="009A35D7" w:rsidRPr="009A35D7">
        <w:rPr>
          <w:sz w:val="22"/>
          <w:szCs w:val="22"/>
          <w:lang w:val="de-DE"/>
        </w:rPr>
        <w:t>zu setzen</w:t>
      </w:r>
      <w:r>
        <w:rPr>
          <w:sz w:val="22"/>
          <w:szCs w:val="22"/>
          <w:lang w:val="de-DE"/>
        </w:rPr>
        <w:t>“, sagt Anderluh.</w:t>
      </w:r>
    </w:p>
    <w:p w14:paraId="4D02E6D6" w14:textId="230EBCCF" w:rsidR="009E0321" w:rsidRDefault="009E0321" w:rsidP="0089119C">
      <w:pPr>
        <w:rPr>
          <w:sz w:val="22"/>
          <w:szCs w:val="22"/>
          <w:lang w:val="de-DE"/>
        </w:rPr>
      </w:pPr>
    </w:p>
    <w:p w14:paraId="076E1AEF" w14:textId="0A24317A" w:rsidR="007112F5" w:rsidRPr="00993787" w:rsidRDefault="007112F5" w:rsidP="0089119C">
      <w:pPr>
        <w:rPr>
          <w:b/>
          <w:sz w:val="18"/>
          <w:szCs w:val="18"/>
          <w:lang w:val="de-DE"/>
        </w:rPr>
      </w:pPr>
      <w:r w:rsidRPr="00993787">
        <w:rPr>
          <w:b/>
          <w:sz w:val="18"/>
          <w:szCs w:val="18"/>
          <w:lang w:val="de-DE"/>
        </w:rPr>
        <w:t>Projekt EFFECTS - Intersektorale Wirkungsimplikationen und Potentiale aktiver Mobilität</w:t>
      </w:r>
    </w:p>
    <w:p w14:paraId="67B81785" w14:textId="2FEAED4D" w:rsidR="007112F5" w:rsidRPr="00993787" w:rsidRDefault="007112F5" w:rsidP="0089119C">
      <w:pPr>
        <w:rPr>
          <w:sz w:val="18"/>
          <w:szCs w:val="18"/>
          <w:lang w:val="de-DE"/>
        </w:rPr>
      </w:pPr>
      <w:r w:rsidRPr="00993787">
        <w:rPr>
          <w:sz w:val="18"/>
          <w:szCs w:val="18"/>
          <w:lang w:val="de-DE"/>
        </w:rPr>
        <w:t xml:space="preserve">Das Projekt wird vom Bundeministerium für Klimaschutz, Umwelt, Energie, Mobilität, Innovation und Technologie über das FFG-Programm „Mobilität der Zukunft“ </w:t>
      </w:r>
      <w:r w:rsidR="009A35D7" w:rsidRPr="00993787">
        <w:rPr>
          <w:sz w:val="18"/>
          <w:szCs w:val="18"/>
          <w:lang w:val="de-DE"/>
        </w:rPr>
        <w:t>gefördert</w:t>
      </w:r>
      <w:r w:rsidRPr="00993787">
        <w:rPr>
          <w:sz w:val="18"/>
          <w:szCs w:val="18"/>
          <w:lang w:val="de-DE"/>
        </w:rPr>
        <w:t>.</w:t>
      </w:r>
      <w:r w:rsidR="00FE0E2E" w:rsidRPr="00993787">
        <w:rPr>
          <w:sz w:val="18"/>
          <w:szCs w:val="18"/>
          <w:lang w:val="de-DE"/>
        </w:rPr>
        <w:t xml:space="preserve"> Partner im Projekt ist die </w:t>
      </w:r>
      <w:proofErr w:type="spellStart"/>
      <w:r w:rsidR="00FE0E2E" w:rsidRPr="00993787">
        <w:rPr>
          <w:sz w:val="18"/>
          <w:szCs w:val="18"/>
          <w:lang w:val="de-DE"/>
        </w:rPr>
        <w:t>tbw</w:t>
      </w:r>
      <w:proofErr w:type="spellEnd"/>
      <w:r w:rsidR="00FE0E2E" w:rsidRPr="00993787">
        <w:rPr>
          <w:sz w:val="18"/>
          <w:szCs w:val="18"/>
          <w:lang w:val="de-DE"/>
        </w:rPr>
        <w:t xml:space="preserve"> </w:t>
      </w:r>
      <w:proofErr w:type="spellStart"/>
      <w:r w:rsidR="00FE0E2E" w:rsidRPr="00993787">
        <w:rPr>
          <w:sz w:val="18"/>
          <w:szCs w:val="18"/>
          <w:lang w:val="de-DE"/>
        </w:rPr>
        <w:t>research</w:t>
      </w:r>
      <w:proofErr w:type="spellEnd"/>
      <w:r w:rsidR="00FE0E2E" w:rsidRPr="00993787">
        <w:rPr>
          <w:sz w:val="18"/>
          <w:szCs w:val="18"/>
          <w:lang w:val="de-DE"/>
        </w:rPr>
        <w:t xml:space="preserve"> G</w:t>
      </w:r>
      <w:r w:rsidR="00AA366D">
        <w:rPr>
          <w:sz w:val="18"/>
          <w:szCs w:val="18"/>
          <w:lang w:val="de-DE"/>
        </w:rPr>
        <w:t>es</w:t>
      </w:r>
      <w:r w:rsidR="00FE0E2E" w:rsidRPr="00993787">
        <w:rPr>
          <w:sz w:val="18"/>
          <w:szCs w:val="18"/>
          <w:lang w:val="de-DE"/>
        </w:rPr>
        <w:t>mbH.</w:t>
      </w:r>
    </w:p>
    <w:p w14:paraId="24E29242" w14:textId="747D1E5A" w:rsidR="007112F5" w:rsidRPr="00993787" w:rsidRDefault="00FC6592" w:rsidP="0089119C">
      <w:pPr>
        <w:rPr>
          <w:sz w:val="18"/>
          <w:szCs w:val="18"/>
          <w:lang w:val="de-DE"/>
        </w:rPr>
      </w:pPr>
      <w:hyperlink r:id="rId12" w:history="1">
        <w:r w:rsidR="007112F5" w:rsidRPr="00993787">
          <w:rPr>
            <w:rStyle w:val="Hyperlink"/>
            <w:sz w:val="18"/>
            <w:szCs w:val="18"/>
            <w:lang w:val="de-DE"/>
          </w:rPr>
          <w:t>https://research.fhstp.ac.at/effects-intersektorale-wirkungsimplikationen-und-potentiale-aktiver-mobilitaet</w:t>
        </w:r>
      </w:hyperlink>
    </w:p>
    <w:p w14:paraId="035E7A09" w14:textId="77777777" w:rsidR="00BB4B86" w:rsidRPr="00993787" w:rsidRDefault="00BB4B86" w:rsidP="0089119C">
      <w:pPr>
        <w:rPr>
          <w:sz w:val="18"/>
          <w:szCs w:val="18"/>
          <w:lang w:val="de-DE"/>
        </w:rPr>
      </w:pPr>
    </w:p>
    <w:p w14:paraId="5A7C5A06" w14:textId="2F40F7D2" w:rsidR="00BB4B86" w:rsidRPr="00FC6592" w:rsidRDefault="00BB4B86" w:rsidP="0089119C">
      <w:pPr>
        <w:rPr>
          <w:b/>
          <w:sz w:val="18"/>
          <w:szCs w:val="18"/>
          <w:lang w:val="en-US"/>
        </w:rPr>
      </w:pPr>
      <w:proofErr w:type="spellStart"/>
      <w:r w:rsidRPr="00FC6592">
        <w:rPr>
          <w:b/>
          <w:sz w:val="18"/>
          <w:szCs w:val="18"/>
          <w:lang w:val="en-US"/>
        </w:rPr>
        <w:t>Foto</w:t>
      </w:r>
      <w:proofErr w:type="spellEnd"/>
      <w:r w:rsidRPr="00FC6592">
        <w:rPr>
          <w:b/>
          <w:sz w:val="18"/>
          <w:szCs w:val="18"/>
          <w:lang w:val="en-US"/>
        </w:rPr>
        <w:t>:</w:t>
      </w:r>
    </w:p>
    <w:p w14:paraId="6F967F34" w14:textId="6BBD90F9" w:rsidR="00BB4B86" w:rsidRPr="00FC6592" w:rsidRDefault="00FC6592" w:rsidP="0089119C">
      <w:pPr>
        <w:rPr>
          <w:sz w:val="18"/>
          <w:szCs w:val="18"/>
          <w:lang w:val="de-DE"/>
        </w:rPr>
      </w:pPr>
      <w:r w:rsidRPr="00FC6592">
        <w:rPr>
          <w:sz w:val="18"/>
          <w:szCs w:val="18"/>
          <w:lang w:val="de-DE"/>
        </w:rPr>
        <w:t xml:space="preserve">Fahrräder, </w:t>
      </w:r>
      <w:proofErr w:type="spellStart"/>
      <w:r w:rsidRPr="00FC6592">
        <w:rPr>
          <w:sz w:val="18"/>
          <w:szCs w:val="18"/>
          <w:lang w:val="de-DE"/>
        </w:rPr>
        <w:t>Credit</w:t>
      </w:r>
      <w:proofErr w:type="spellEnd"/>
      <w:r w:rsidRPr="00FC6592">
        <w:rPr>
          <w:sz w:val="18"/>
          <w:szCs w:val="18"/>
          <w:lang w:val="de-DE"/>
        </w:rPr>
        <w:t>: FH St. Pölten / Ma</w:t>
      </w:r>
      <w:r>
        <w:rPr>
          <w:sz w:val="18"/>
          <w:szCs w:val="18"/>
          <w:lang w:val="de-DE"/>
        </w:rPr>
        <w:t>rk Hammer</w:t>
      </w:r>
    </w:p>
    <w:p w14:paraId="7B9AE4B9" w14:textId="77777777" w:rsidR="00D22456" w:rsidRPr="00FC6592" w:rsidRDefault="00D22456" w:rsidP="0089119C">
      <w:pPr>
        <w:jc w:val="both"/>
        <w:rPr>
          <w:sz w:val="20"/>
          <w:lang w:val="de-DE"/>
        </w:rPr>
      </w:pPr>
    </w:p>
    <w:p w14:paraId="004590B6" w14:textId="77777777" w:rsidR="00235C89" w:rsidRDefault="00235C89" w:rsidP="0089119C">
      <w:pPr>
        <w:rPr>
          <w:rFonts w:ascii="Calibri" w:hAnsi="Calibri" w:cs="Times New Roman"/>
          <w:b/>
          <w:bCs/>
          <w:sz w:val="18"/>
          <w:szCs w:val="18"/>
          <w:lang w:val="de-DE"/>
        </w:rPr>
      </w:pPr>
      <w:r>
        <w:rPr>
          <w:b/>
          <w:bCs/>
          <w:sz w:val="18"/>
          <w:szCs w:val="18"/>
        </w:rPr>
        <w:t>Über die Fachhochschule St. Pölten</w:t>
      </w:r>
    </w:p>
    <w:p w14:paraId="0AEB51DF" w14:textId="29EB9124" w:rsidR="00DE2FD9" w:rsidRDefault="00DE2FD9" w:rsidP="0089119C">
      <w:pPr>
        <w:rPr>
          <w:sz w:val="18"/>
          <w:szCs w:val="18"/>
        </w:rPr>
      </w:pPr>
      <w:r w:rsidRPr="00E12F5F">
        <w:rPr>
          <w:sz w:val="18"/>
          <w:szCs w:val="18"/>
        </w:rPr>
        <w:t xml:space="preserve">Die Fachhochschule St. Pölten ist Anbieterin praxisbezogener und leistungsorientierter Hochschulausbildung </w:t>
      </w:r>
      <w:r>
        <w:rPr>
          <w:sz w:val="18"/>
          <w:szCs w:val="18"/>
        </w:rPr>
        <w:t>zu</w:t>
      </w:r>
      <w:r w:rsidRPr="00E12F5F">
        <w:rPr>
          <w:sz w:val="18"/>
          <w:szCs w:val="18"/>
        </w:rPr>
        <w:t xml:space="preserve"> den Themen Medien, Wirtschaft</w:t>
      </w:r>
      <w:r>
        <w:rPr>
          <w:sz w:val="18"/>
          <w:szCs w:val="18"/>
        </w:rPr>
        <w:t xml:space="preserve">, </w:t>
      </w:r>
      <w:r w:rsidRPr="00E12F5F">
        <w:rPr>
          <w:sz w:val="18"/>
          <w:szCs w:val="18"/>
        </w:rPr>
        <w:t xml:space="preserve">Digitale Technologien, Informatik, Security, Bahntechnologie, Gesundheit und Soziales. 26 Studiengänge und zahlreiche Weiterbildungslehrgänge bieten ca. </w:t>
      </w:r>
      <w:r w:rsidR="00023EAE">
        <w:rPr>
          <w:sz w:val="18"/>
          <w:szCs w:val="18"/>
        </w:rPr>
        <w:t>3.500</w:t>
      </w:r>
      <w:r w:rsidRPr="00E12F5F">
        <w:rPr>
          <w:sz w:val="18"/>
          <w:szCs w:val="18"/>
        </w:rPr>
        <w:t xml:space="preserve"> Studierenden eine zukunftsweisende Ausbildung. Neben der Lehre widmet sich die FH St. Pölten intensiv der Forschung. Die wissenschaftliche Arbeit erfolgt zu den oben genannten Themen sowie institutsübergreifend und interdisziplinär. Die Studiengänge stehen in stetigem Austausch mit den Instituten, die laufend praxisnahe und anwendungsorientierte Forschungsprojekte entwickeln und umsetzen.</w:t>
      </w:r>
    </w:p>
    <w:p w14:paraId="4D2BD1FE" w14:textId="2523EBCB" w:rsidR="006D388A" w:rsidRDefault="006D388A" w:rsidP="0089119C">
      <w:pPr>
        <w:rPr>
          <w:sz w:val="18"/>
          <w:szCs w:val="18"/>
        </w:rPr>
      </w:pPr>
    </w:p>
    <w:p w14:paraId="1686F633" w14:textId="1E62A3FC" w:rsidR="006D388A" w:rsidRPr="000A14D3" w:rsidRDefault="006D388A" w:rsidP="006D388A">
      <w:pPr>
        <w:rPr>
          <w:b/>
          <w:sz w:val="18"/>
          <w:szCs w:val="18"/>
          <w:lang w:val="en-GB"/>
        </w:rPr>
      </w:pPr>
      <w:r w:rsidRPr="006D388A">
        <w:rPr>
          <w:b/>
          <w:sz w:val="18"/>
          <w:szCs w:val="18"/>
          <w:lang w:val="en-GB"/>
        </w:rPr>
        <w:t>25 Jahre FH St. Pölten – 25 Ideas for Future</w:t>
      </w:r>
    </w:p>
    <w:p w14:paraId="6E19A183" w14:textId="6B677A01" w:rsidR="006D388A" w:rsidRDefault="006D388A" w:rsidP="006D388A">
      <w:pPr>
        <w:rPr>
          <w:sz w:val="18"/>
          <w:szCs w:val="18"/>
        </w:rPr>
      </w:pPr>
      <w:r w:rsidRPr="006D388A">
        <w:rPr>
          <w:sz w:val="18"/>
          <w:szCs w:val="18"/>
        </w:rPr>
        <w:t xml:space="preserve">Die Fachhochschule St. Pölten feiert im Herbst 2021 das 25-jährige Bestehen – und richtet den Blick zu diesem Anlass explizit in die Zukunft: Über 25 Wochen lang präsentiert die FH St. Pölten 25 innovative Zukunftsideen von Studierenden, Lehrenden und Mitarbeiter*innen und gibt so einen Einblick in ihre große inhaltliche Bandbreite und Innovationskraft. Das Finale bildet eine Ideenvernissage im Rahmen der Eröffnung des Campus St. Pölten im Oktober. Die aktuellen Zukunftsideen und weitere Informationen finden Sie hier: </w:t>
      </w:r>
      <w:hyperlink r:id="rId13" w:history="1">
        <w:r w:rsidR="00987B5F" w:rsidRPr="00226173">
          <w:rPr>
            <w:rStyle w:val="Hyperlink"/>
            <w:sz w:val="18"/>
            <w:szCs w:val="18"/>
          </w:rPr>
          <w:t>www.fhstp.ac.at/25jahre</w:t>
        </w:r>
      </w:hyperlink>
      <w:r w:rsidRPr="006D388A">
        <w:rPr>
          <w:sz w:val="18"/>
          <w:szCs w:val="18"/>
        </w:rPr>
        <w:t>.</w:t>
      </w:r>
    </w:p>
    <w:p w14:paraId="684B2C60" w14:textId="77777777" w:rsidR="00B55577" w:rsidRPr="00DE2FD9" w:rsidRDefault="00B55577" w:rsidP="0089119C">
      <w:pPr>
        <w:rPr>
          <w:sz w:val="20"/>
          <w:szCs w:val="20"/>
        </w:rPr>
      </w:pPr>
    </w:p>
    <w:p w14:paraId="26F247D8" w14:textId="77777777" w:rsidR="00D22456" w:rsidRPr="00CB65FC" w:rsidRDefault="00D22456" w:rsidP="0089119C">
      <w:pPr>
        <w:spacing w:line="200" w:lineRule="exact"/>
        <w:rPr>
          <w:b/>
          <w:sz w:val="18"/>
          <w:szCs w:val="18"/>
        </w:rPr>
      </w:pPr>
      <w:r w:rsidRPr="00CB65FC">
        <w:rPr>
          <w:b/>
          <w:sz w:val="18"/>
          <w:szCs w:val="18"/>
        </w:rPr>
        <w:t>Informationen und Rückfragen:</w:t>
      </w:r>
    </w:p>
    <w:p w14:paraId="37BAE004" w14:textId="77777777" w:rsidR="008353C3" w:rsidRDefault="008353C3" w:rsidP="0089119C">
      <w:pPr>
        <w:pStyle w:val="Kopfzeile"/>
        <w:tabs>
          <w:tab w:val="right" w:pos="9382"/>
        </w:tabs>
        <w:rPr>
          <w:sz w:val="18"/>
          <w:szCs w:val="18"/>
          <w:lang w:val="de-DE"/>
        </w:rPr>
      </w:pPr>
      <w:r w:rsidRPr="008353C3">
        <w:rPr>
          <w:sz w:val="18"/>
          <w:szCs w:val="18"/>
          <w:lang w:val="de-DE"/>
        </w:rPr>
        <w:t>Mag. Mark Hammer</w:t>
      </w:r>
    </w:p>
    <w:p w14:paraId="1730DC49" w14:textId="77777777" w:rsidR="00483D91" w:rsidRDefault="00483D91" w:rsidP="0089119C">
      <w:pPr>
        <w:pStyle w:val="Kopfzeile"/>
        <w:tabs>
          <w:tab w:val="right" w:pos="9382"/>
        </w:tabs>
        <w:rPr>
          <w:sz w:val="18"/>
          <w:szCs w:val="18"/>
          <w:lang w:val="de-DE"/>
        </w:rPr>
      </w:pPr>
      <w:r w:rsidRPr="00483D91">
        <w:rPr>
          <w:sz w:val="18"/>
          <w:szCs w:val="18"/>
          <w:lang w:val="de-DE"/>
        </w:rPr>
        <w:t>Fachverantwortlicher Presse</w:t>
      </w:r>
    </w:p>
    <w:p w14:paraId="487FA666" w14:textId="77777777" w:rsidR="00326E8A" w:rsidRDefault="00326E8A" w:rsidP="0089119C">
      <w:pPr>
        <w:pStyle w:val="Kopfzeile"/>
        <w:tabs>
          <w:tab w:val="right" w:pos="9382"/>
        </w:tabs>
        <w:rPr>
          <w:sz w:val="18"/>
          <w:szCs w:val="18"/>
          <w:lang w:val="de-DE"/>
        </w:rPr>
      </w:pPr>
      <w:r w:rsidRPr="00326E8A">
        <w:rPr>
          <w:sz w:val="18"/>
          <w:szCs w:val="18"/>
          <w:lang w:val="de-DE"/>
        </w:rPr>
        <w:t>Marketing und Unternehmenskommunikation</w:t>
      </w:r>
    </w:p>
    <w:p w14:paraId="641F74A3" w14:textId="77777777" w:rsidR="008353C3" w:rsidRPr="008353C3" w:rsidRDefault="008353C3" w:rsidP="0089119C">
      <w:pPr>
        <w:pStyle w:val="Kopfzeile"/>
        <w:tabs>
          <w:tab w:val="right" w:pos="9382"/>
        </w:tabs>
        <w:rPr>
          <w:sz w:val="18"/>
          <w:szCs w:val="18"/>
          <w:lang w:val="de-DE"/>
        </w:rPr>
      </w:pPr>
      <w:r>
        <w:rPr>
          <w:sz w:val="18"/>
          <w:szCs w:val="18"/>
          <w:lang w:val="de-DE"/>
        </w:rPr>
        <w:t xml:space="preserve">T: </w:t>
      </w:r>
      <w:r w:rsidR="000A164C">
        <w:rPr>
          <w:sz w:val="18"/>
          <w:szCs w:val="18"/>
          <w:lang w:val="de-DE"/>
        </w:rPr>
        <w:t>+43/</w:t>
      </w:r>
      <w:r w:rsidRPr="008353C3">
        <w:rPr>
          <w:sz w:val="18"/>
          <w:szCs w:val="18"/>
          <w:lang w:val="de-DE"/>
        </w:rPr>
        <w:t>2742</w:t>
      </w:r>
      <w:r w:rsidR="000A164C">
        <w:rPr>
          <w:sz w:val="18"/>
          <w:szCs w:val="18"/>
          <w:lang w:val="de-DE"/>
        </w:rPr>
        <w:t>/</w:t>
      </w:r>
      <w:r w:rsidRPr="008353C3">
        <w:rPr>
          <w:sz w:val="18"/>
          <w:szCs w:val="18"/>
          <w:lang w:val="de-DE"/>
        </w:rPr>
        <w:t>313 228 269</w:t>
      </w:r>
    </w:p>
    <w:p w14:paraId="25CA8C66" w14:textId="77777777" w:rsidR="008353C3" w:rsidRPr="002E71D5" w:rsidRDefault="008353C3" w:rsidP="0089119C">
      <w:pPr>
        <w:pStyle w:val="Kopfzeile"/>
        <w:tabs>
          <w:tab w:val="right" w:pos="9382"/>
        </w:tabs>
        <w:rPr>
          <w:sz w:val="18"/>
          <w:szCs w:val="18"/>
          <w:lang w:val="it-IT"/>
        </w:rPr>
      </w:pPr>
      <w:r w:rsidRPr="002E71D5">
        <w:rPr>
          <w:sz w:val="18"/>
          <w:szCs w:val="18"/>
          <w:lang w:val="it-IT"/>
        </w:rPr>
        <w:t>M: +43</w:t>
      </w:r>
      <w:r w:rsidR="000A164C" w:rsidRPr="002E71D5">
        <w:rPr>
          <w:sz w:val="18"/>
          <w:szCs w:val="18"/>
          <w:lang w:val="it-IT"/>
        </w:rPr>
        <w:t>/676/</w:t>
      </w:r>
      <w:r w:rsidRPr="002E71D5">
        <w:rPr>
          <w:sz w:val="18"/>
          <w:szCs w:val="18"/>
          <w:lang w:val="it-IT"/>
        </w:rPr>
        <w:t>847 228 269</w:t>
      </w:r>
    </w:p>
    <w:p w14:paraId="6678F035" w14:textId="64582B69" w:rsidR="008353C3" w:rsidRPr="002E71D5" w:rsidRDefault="008353C3" w:rsidP="0089119C">
      <w:pPr>
        <w:pStyle w:val="Kopfzeile"/>
        <w:tabs>
          <w:tab w:val="right" w:pos="9382"/>
        </w:tabs>
        <w:rPr>
          <w:sz w:val="18"/>
          <w:szCs w:val="18"/>
          <w:lang w:val="it-IT"/>
        </w:rPr>
      </w:pPr>
      <w:r w:rsidRPr="002E71D5">
        <w:rPr>
          <w:sz w:val="18"/>
          <w:szCs w:val="18"/>
          <w:lang w:val="it-IT"/>
        </w:rPr>
        <w:t xml:space="preserve">E: </w:t>
      </w:r>
      <w:hyperlink r:id="rId14" w:history="1">
        <w:r w:rsidRPr="002E71D5">
          <w:rPr>
            <w:rStyle w:val="Hyperlink"/>
            <w:sz w:val="18"/>
            <w:szCs w:val="18"/>
            <w:lang w:val="it-IT"/>
          </w:rPr>
          <w:t>mark.hammer@fhstp.ac.at</w:t>
        </w:r>
      </w:hyperlink>
      <w:r w:rsidR="00F64D09">
        <w:rPr>
          <w:rStyle w:val="Hyperlink"/>
          <w:sz w:val="18"/>
          <w:szCs w:val="18"/>
          <w:lang w:val="it-IT"/>
        </w:rPr>
        <w:t xml:space="preserve"> </w:t>
      </w:r>
    </w:p>
    <w:p w14:paraId="48A40236" w14:textId="258642EC" w:rsidR="00652470" w:rsidRPr="002E71D5" w:rsidRDefault="008353C3" w:rsidP="0089119C">
      <w:pPr>
        <w:pStyle w:val="Kopfzeile"/>
        <w:tabs>
          <w:tab w:val="clear" w:pos="4536"/>
          <w:tab w:val="clear" w:pos="9072"/>
          <w:tab w:val="right" w:pos="9382"/>
        </w:tabs>
        <w:rPr>
          <w:sz w:val="18"/>
          <w:szCs w:val="18"/>
          <w:lang w:val="it-IT"/>
        </w:rPr>
      </w:pPr>
      <w:r w:rsidRPr="002E71D5">
        <w:rPr>
          <w:sz w:val="18"/>
          <w:szCs w:val="18"/>
          <w:lang w:val="it-IT"/>
        </w:rPr>
        <w:t>I:</w:t>
      </w:r>
      <w:r w:rsidR="00FD7A45" w:rsidRPr="002E71D5">
        <w:rPr>
          <w:sz w:val="18"/>
          <w:szCs w:val="18"/>
          <w:lang w:val="it-IT"/>
        </w:rPr>
        <w:t xml:space="preserve"> </w:t>
      </w:r>
      <w:hyperlink r:id="rId15" w:history="1">
        <w:r w:rsidR="00FD7A45" w:rsidRPr="002E71D5">
          <w:rPr>
            <w:rStyle w:val="Hyperlink"/>
            <w:sz w:val="18"/>
            <w:szCs w:val="18"/>
            <w:lang w:val="it-IT"/>
          </w:rPr>
          <w:t>https://www.fhstp.ac.at/de/presse</w:t>
        </w:r>
      </w:hyperlink>
      <w:r w:rsidR="00F64D09">
        <w:rPr>
          <w:rStyle w:val="Hyperlink"/>
          <w:sz w:val="18"/>
          <w:szCs w:val="18"/>
          <w:lang w:val="it-IT"/>
        </w:rPr>
        <w:t xml:space="preserve"> </w:t>
      </w:r>
    </w:p>
    <w:p w14:paraId="56F5AD1B" w14:textId="77777777" w:rsidR="00EA2F7E" w:rsidRPr="002E71D5" w:rsidRDefault="00EA2F7E" w:rsidP="0089119C">
      <w:pPr>
        <w:tabs>
          <w:tab w:val="left" w:pos="6120"/>
        </w:tabs>
        <w:rPr>
          <w:sz w:val="18"/>
          <w:szCs w:val="18"/>
          <w:lang w:val="it-IT"/>
        </w:rPr>
      </w:pPr>
    </w:p>
    <w:p w14:paraId="29FEB655" w14:textId="29F9E49F" w:rsidR="00C828F9" w:rsidRDefault="00C828F9" w:rsidP="0089119C">
      <w:pPr>
        <w:spacing w:line="340" w:lineRule="atLeast"/>
        <w:outlineLvl w:val="0"/>
        <w:rPr>
          <w:sz w:val="18"/>
          <w:szCs w:val="18"/>
        </w:rPr>
      </w:pPr>
      <w:r>
        <w:rPr>
          <w:sz w:val="18"/>
          <w:szCs w:val="18"/>
        </w:rPr>
        <w:t xml:space="preserve">Pressetext und Fotos zum Download verfügbar unter </w:t>
      </w:r>
      <w:hyperlink r:id="rId16" w:history="1">
        <w:r w:rsidRPr="00BE0B5B">
          <w:rPr>
            <w:rStyle w:val="Hyperlink"/>
            <w:sz w:val="18"/>
            <w:szCs w:val="18"/>
          </w:rPr>
          <w:t>https://www.fhstp.ac.at/de/presse</w:t>
        </w:r>
      </w:hyperlink>
      <w:r w:rsidR="00C66466">
        <w:rPr>
          <w:rStyle w:val="Hyperlink"/>
          <w:sz w:val="18"/>
          <w:szCs w:val="18"/>
        </w:rPr>
        <w:t xml:space="preserve"> </w:t>
      </w:r>
    </w:p>
    <w:p w14:paraId="0CEAE159" w14:textId="74FAE1A7" w:rsidR="00C828F9" w:rsidRDefault="00C828F9" w:rsidP="0089119C">
      <w:pPr>
        <w:spacing w:line="340" w:lineRule="atLeast"/>
        <w:outlineLvl w:val="0"/>
        <w:rPr>
          <w:sz w:val="18"/>
          <w:szCs w:val="18"/>
        </w:rPr>
      </w:pPr>
      <w:r w:rsidRPr="00CB65FC">
        <w:rPr>
          <w:sz w:val="18"/>
          <w:szCs w:val="18"/>
        </w:rPr>
        <w:t>Allgemeine Pressefotos zum Download verfügbar unter</w:t>
      </w:r>
      <w:r>
        <w:rPr>
          <w:sz w:val="18"/>
          <w:szCs w:val="18"/>
        </w:rPr>
        <w:t xml:space="preserve"> </w:t>
      </w:r>
      <w:hyperlink r:id="rId17" w:history="1">
        <w:r w:rsidRPr="00BE0B5B">
          <w:rPr>
            <w:rStyle w:val="Hyperlink"/>
            <w:sz w:val="18"/>
            <w:szCs w:val="18"/>
          </w:rPr>
          <w:t>https://www.fhstp.ac.at/de/presse/pressefotos-logos</w:t>
        </w:r>
      </w:hyperlink>
      <w:r w:rsidR="00C66466">
        <w:rPr>
          <w:rStyle w:val="Hyperlink"/>
          <w:sz w:val="18"/>
          <w:szCs w:val="18"/>
        </w:rPr>
        <w:t xml:space="preserve"> </w:t>
      </w:r>
    </w:p>
    <w:p w14:paraId="40055C43" w14:textId="5B10DC92" w:rsidR="00C828F9" w:rsidRDefault="00C828F9" w:rsidP="0089119C">
      <w:pPr>
        <w:rPr>
          <w:sz w:val="18"/>
          <w:szCs w:val="18"/>
        </w:rPr>
      </w:pPr>
      <w:r>
        <w:rPr>
          <w:sz w:val="18"/>
          <w:szCs w:val="18"/>
        </w:rPr>
        <w:t>D</w:t>
      </w:r>
      <w:r w:rsidRPr="00DA448C">
        <w:rPr>
          <w:sz w:val="18"/>
          <w:szCs w:val="18"/>
        </w:rPr>
        <w:t xml:space="preserve">ie FH St. Pölten hält ausdrücklich fest, dass </w:t>
      </w:r>
      <w:r>
        <w:rPr>
          <w:sz w:val="18"/>
          <w:szCs w:val="18"/>
        </w:rPr>
        <w:t>s</w:t>
      </w:r>
      <w:r w:rsidRPr="00DA448C">
        <w:rPr>
          <w:sz w:val="18"/>
          <w:szCs w:val="18"/>
        </w:rPr>
        <w:t>ie Inhaber</w:t>
      </w:r>
      <w:r>
        <w:rPr>
          <w:sz w:val="18"/>
          <w:szCs w:val="18"/>
        </w:rPr>
        <w:t>in</w:t>
      </w:r>
      <w:r w:rsidRPr="00DA448C">
        <w:rPr>
          <w:sz w:val="18"/>
          <w:szCs w:val="18"/>
        </w:rPr>
        <w:t xml:space="preserve"> aller Nutzungsrechte der mitgesendeten Fotografien ist. Der Empfänger</w:t>
      </w:r>
      <w:r>
        <w:rPr>
          <w:sz w:val="18"/>
          <w:szCs w:val="18"/>
        </w:rPr>
        <w:t>/die Empfängerin</w:t>
      </w:r>
      <w:r w:rsidRPr="00DA448C">
        <w:rPr>
          <w:sz w:val="18"/>
          <w:szCs w:val="18"/>
        </w:rPr>
        <w:t xml:space="preserve"> dieser Nachricht darf die mitgesendeten Fotografien nur im Zusammenhang mit der Presseaussendung unter Nennung der FH St. Pölten und des Urhebers</w:t>
      </w:r>
      <w:r>
        <w:rPr>
          <w:sz w:val="18"/>
          <w:szCs w:val="18"/>
        </w:rPr>
        <w:t>/der Urheberin</w:t>
      </w:r>
      <w:r w:rsidRPr="00DA448C">
        <w:rPr>
          <w:sz w:val="18"/>
          <w:szCs w:val="18"/>
        </w:rPr>
        <w:t xml:space="preserve"> nutzen. Jede weitere Nutzung der mitgesendeten Fotograf</w:t>
      </w:r>
      <w:r>
        <w:rPr>
          <w:sz w:val="18"/>
          <w:szCs w:val="18"/>
        </w:rPr>
        <w:t xml:space="preserve">ien </w:t>
      </w:r>
      <w:proofErr w:type="gramStart"/>
      <w:r>
        <w:rPr>
          <w:sz w:val="18"/>
          <w:szCs w:val="18"/>
        </w:rPr>
        <w:t>ist</w:t>
      </w:r>
      <w:proofErr w:type="gramEnd"/>
      <w:r>
        <w:rPr>
          <w:sz w:val="18"/>
          <w:szCs w:val="18"/>
        </w:rPr>
        <w:t xml:space="preserve"> nur nach ausdrücklicher</w:t>
      </w:r>
      <w:r w:rsidRPr="00DA448C">
        <w:rPr>
          <w:sz w:val="18"/>
          <w:szCs w:val="18"/>
        </w:rPr>
        <w:t xml:space="preserve"> schriftlicher Zustimmung (Mail reicht aus) d</w:t>
      </w:r>
      <w:r>
        <w:rPr>
          <w:sz w:val="18"/>
          <w:szCs w:val="18"/>
        </w:rPr>
        <w:t>urch die FH St. Pölten erlaubt.</w:t>
      </w:r>
    </w:p>
    <w:p w14:paraId="30EAA9CD" w14:textId="77777777" w:rsidR="003C0EB8" w:rsidRDefault="003C0EB8" w:rsidP="0089119C">
      <w:pPr>
        <w:rPr>
          <w:sz w:val="18"/>
          <w:szCs w:val="18"/>
        </w:rPr>
      </w:pPr>
    </w:p>
    <w:p w14:paraId="28B15A12" w14:textId="77777777" w:rsidR="007C3197" w:rsidRDefault="00C828F9" w:rsidP="0089119C">
      <w:pPr>
        <w:rPr>
          <w:sz w:val="18"/>
          <w:szCs w:val="18"/>
        </w:rPr>
      </w:pPr>
      <w:r>
        <w:rPr>
          <w:sz w:val="18"/>
          <w:szCs w:val="18"/>
        </w:rPr>
        <w:t xml:space="preserve">Natürlich finden Sie uns auch auf Facebook </w:t>
      </w:r>
      <w:r w:rsidR="007C3197">
        <w:rPr>
          <w:sz w:val="18"/>
          <w:szCs w:val="18"/>
        </w:rPr>
        <w:t>und</w:t>
      </w:r>
      <w:r>
        <w:rPr>
          <w:sz w:val="18"/>
          <w:szCs w:val="18"/>
        </w:rPr>
        <w:t xml:space="preserve"> Twitter:</w:t>
      </w:r>
    </w:p>
    <w:p w14:paraId="36D93550" w14:textId="446CAA3B" w:rsidR="00C828F9" w:rsidRDefault="00FC6592" w:rsidP="0089119C">
      <w:pPr>
        <w:rPr>
          <w:rStyle w:val="Hyperlink"/>
          <w:sz w:val="18"/>
          <w:szCs w:val="18"/>
        </w:rPr>
      </w:pPr>
      <w:hyperlink r:id="rId18" w:history="1">
        <w:r w:rsidR="007C3197" w:rsidRPr="00C66466">
          <w:rPr>
            <w:rStyle w:val="Hyperlink"/>
            <w:sz w:val="18"/>
            <w:szCs w:val="18"/>
            <w:lang w:val="de-DE"/>
          </w:rPr>
          <w:t>https://www.facebook.com/fhstp</w:t>
        </w:r>
      </w:hyperlink>
      <w:r w:rsidR="003C0EB8" w:rsidRPr="00C66466">
        <w:rPr>
          <w:sz w:val="18"/>
          <w:szCs w:val="18"/>
          <w:lang w:val="de-DE"/>
        </w:rPr>
        <w:t xml:space="preserve"> </w:t>
      </w:r>
      <w:r w:rsidR="00C66466" w:rsidRPr="00C66466">
        <w:rPr>
          <w:sz w:val="18"/>
          <w:szCs w:val="18"/>
          <w:lang w:val="de-DE"/>
        </w:rPr>
        <w:t>und</w:t>
      </w:r>
      <w:r w:rsidR="00C66466">
        <w:rPr>
          <w:sz w:val="18"/>
          <w:szCs w:val="18"/>
          <w:lang w:val="de-DE"/>
        </w:rPr>
        <w:t xml:space="preserve"> </w:t>
      </w:r>
      <w:hyperlink r:id="rId19" w:history="1">
        <w:r w:rsidR="003C0EB8" w:rsidRPr="009227CB">
          <w:rPr>
            <w:rStyle w:val="Hyperlink"/>
            <w:sz w:val="18"/>
            <w:szCs w:val="18"/>
          </w:rPr>
          <w:t>https://twitter.com/FH</w:t>
        </w:r>
        <w:r w:rsidR="003C0EB8" w:rsidRPr="009227CB">
          <w:rPr>
            <w:rStyle w:val="Hyperlink"/>
            <w:b/>
            <w:sz w:val="18"/>
            <w:szCs w:val="18"/>
          </w:rPr>
          <w:t>_</w:t>
        </w:r>
        <w:r w:rsidR="003C0EB8" w:rsidRPr="009227CB">
          <w:rPr>
            <w:rStyle w:val="Hyperlink"/>
            <w:sz w:val="18"/>
            <w:szCs w:val="18"/>
          </w:rPr>
          <w:t>StPoelten</w:t>
        </w:r>
      </w:hyperlink>
      <w:r w:rsidR="003C0EB8">
        <w:rPr>
          <w:rStyle w:val="Hyperlink"/>
          <w:sz w:val="18"/>
          <w:szCs w:val="18"/>
        </w:rPr>
        <w:t xml:space="preserve"> </w:t>
      </w:r>
    </w:p>
    <w:p w14:paraId="0FB1CD9F" w14:textId="77777777" w:rsidR="003C0EB8" w:rsidRDefault="003C0EB8" w:rsidP="0089119C">
      <w:pPr>
        <w:rPr>
          <w:sz w:val="18"/>
          <w:szCs w:val="18"/>
        </w:rPr>
      </w:pPr>
    </w:p>
    <w:p w14:paraId="198B1744" w14:textId="1ED5C5FD" w:rsidR="00C828F9" w:rsidRPr="00C828F9" w:rsidRDefault="00C828F9" w:rsidP="00723040">
      <w:pPr>
        <w:rPr>
          <w:sz w:val="22"/>
          <w:szCs w:val="22"/>
          <w:lang w:val="de-DE"/>
        </w:rPr>
      </w:pPr>
      <w:r w:rsidRPr="00CB65FC">
        <w:rPr>
          <w:sz w:val="18"/>
          <w:szCs w:val="18"/>
          <w:lang w:val="de-DE"/>
        </w:rPr>
        <w:t xml:space="preserve">Sollten Sie in Zukunft keine weiteren Zusendungen der Fachhochschule St. Pölten wünschen, senden Sie bitte ein Mail mit dem Betreff „Keine Presseaussendungen" an </w:t>
      </w:r>
      <w:hyperlink r:id="rId20" w:history="1">
        <w:r w:rsidRPr="00CB65FC">
          <w:rPr>
            <w:rStyle w:val="Hyperlink"/>
            <w:sz w:val="18"/>
            <w:szCs w:val="18"/>
            <w:lang w:val="de-DE"/>
          </w:rPr>
          <w:t>presse@fhstp.ac.at</w:t>
        </w:r>
      </w:hyperlink>
      <w:r w:rsidR="00723040">
        <w:rPr>
          <w:sz w:val="22"/>
          <w:szCs w:val="22"/>
          <w:lang w:val="de-DE"/>
        </w:rPr>
        <w:t xml:space="preserve"> .</w:t>
      </w:r>
    </w:p>
    <w:sectPr w:rsidR="00C828F9" w:rsidRPr="00C828F9" w:rsidSect="002900A6">
      <w:footerReference w:type="default" r:id="rId21"/>
      <w:headerReference w:type="first" r:id="rId22"/>
      <w:footerReference w:type="first" r:id="rId23"/>
      <w:type w:val="continuous"/>
      <w:pgSz w:w="11906" w:h="16838" w:code="9"/>
      <w:pgMar w:top="993" w:right="1106" w:bottom="1134" w:left="1418" w:header="70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5AD0A3" w14:textId="77777777" w:rsidR="007E1F99" w:rsidRDefault="007E1F99">
      <w:r>
        <w:separator/>
      </w:r>
    </w:p>
  </w:endnote>
  <w:endnote w:type="continuationSeparator" w:id="0">
    <w:p w14:paraId="661176F8" w14:textId="77777777" w:rsidR="007E1F99" w:rsidRDefault="007E1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48832" w14:textId="77777777"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 Corvinus-Straße 15, 3100 St. Pölten, T: +43 (2742) 313 228, F: +43 (2742) 313 228-339, E: office@fhstp.ac.at, I: www.fhstp.ac.at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CDAB1C" w14:textId="77777777"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w:t>
    </w:r>
    <w:r w:rsidR="006B2B7C">
      <w:rPr>
        <w:rFonts w:ascii="Arial" w:hAnsi="Arial" w:cs="Arial"/>
        <w:sz w:val="12"/>
        <w:szCs w:val="12"/>
      </w:rPr>
      <w:t>-</w:t>
    </w:r>
    <w:r w:rsidRPr="00824762">
      <w:rPr>
        <w:rFonts w:ascii="Arial" w:hAnsi="Arial" w:cs="Arial"/>
        <w:sz w:val="12"/>
        <w:szCs w:val="12"/>
      </w:rPr>
      <w:t xml:space="preserve">Corvinus-Straße 15, 3100 St. Pölten, T: +43 (2742) 313 228, F: +43 (2742) 313 228-339, E: </w:t>
    </w:r>
    <w:r>
      <w:rPr>
        <w:rFonts w:ascii="Arial" w:hAnsi="Arial" w:cs="Arial"/>
        <w:sz w:val="12"/>
        <w:szCs w:val="12"/>
      </w:rPr>
      <w:t>csc</w:t>
    </w:r>
    <w:r w:rsidRPr="00824762">
      <w:rPr>
        <w:rFonts w:ascii="Arial" w:hAnsi="Arial" w:cs="Arial"/>
        <w:sz w:val="12"/>
        <w:szCs w:val="12"/>
      </w:rPr>
      <w:t>@fhstp.ac.at, I: www.fhstp.ac.at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D8F552" w14:textId="77777777" w:rsidR="007E1F99" w:rsidRDefault="007E1F99">
      <w:r>
        <w:separator/>
      </w:r>
    </w:p>
  </w:footnote>
  <w:footnote w:type="continuationSeparator" w:id="0">
    <w:p w14:paraId="1064A90F" w14:textId="77777777" w:rsidR="007E1F99" w:rsidRDefault="007E1F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9F003" w14:textId="77777777" w:rsidR="005A2733" w:rsidRPr="0061617F" w:rsidRDefault="005A2733">
    <w:pPr>
      <w:pStyle w:val="Kopfzeile"/>
      <w:rPr>
        <w:b/>
        <w:sz w:val="22"/>
        <w:szCs w:val="22"/>
        <w:lang w:val="de-DE"/>
      </w:rPr>
    </w:pPr>
    <w:r w:rsidRPr="0061617F">
      <w:rPr>
        <w:b/>
        <w:sz w:val="22"/>
        <w:szCs w:val="22"/>
        <w:lang w:val="de-DE"/>
      </w:rPr>
      <w:t>Fachhochschule St. Pölten</w:t>
    </w:r>
  </w:p>
  <w:p w14:paraId="2A29AFE2" w14:textId="77777777" w:rsidR="00483D91" w:rsidRPr="003950B0" w:rsidRDefault="00483D91" w:rsidP="00483D91">
    <w:pPr>
      <w:pStyle w:val="Kopfzeile"/>
      <w:tabs>
        <w:tab w:val="clear" w:pos="4536"/>
        <w:tab w:val="clear" w:pos="9072"/>
        <w:tab w:val="right" w:pos="9382"/>
      </w:tabs>
      <w:rPr>
        <w:sz w:val="20"/>
        <w:szCs w:val="20"/>
        <w:lang w:val="de-DE"/>
      </w:rPr>
    </w:pPr>
    <w:r>
      <w:rPr>
        <w:sz w:val="20"/>
        <w:szCs w:val="20"/>
        <w:lang w:val="de-DE"/>
      </w:rPr>
      <w:t>Mag. Mark Hammer</w:t>
    </w:r>
    <w:r>
      <w:rPr>
        <w:sz w:val="20"/>
        <w:szCs w:val="20"/>
        <w:lang w:val="de-DE"/>
      </w:rPr>
      <w:tab/>
    </w:r>
  </w:p>
  <w:p w14:paraId="1C4D3045" w14:textId="77777777" w:rsidR="00483D91" w:rsidRDefault="00483D91" w:rsidP="00483D91">
    <w:pPr>
      <w:pStyle w:val="Kopfzeile"/>
      <w:tabs>
        <w:tab w:val="clear" w:pos="4536"/>
        <w:tab w:val="clear" w:pos="9072"/>
        <w:tab w:val="right" w:pos="9382"/>
      </w:tabs>
      <w:rPr>
        <w:sz w:val="20"/>
        <w:szCs w:val="20"/>
        <w:lang w:val="de-DE"/>
      </w:rPr>
    </w:pPr>
    <w:r w:rsidRPr="00483D91">
      <w:rPr>
        <w:sz w:val="20"/>
        <w:szCs w:val="20"/>
        <w:lang w:val="de-DE"/>
      </w:rPr>
      <w:t>Fachverantwortlicher Presse</w:t>
    </w:r>
  </w:p>
  <w:p w14:paraId="58417F43" w14:textId="77777777" w:rsidR="00326E8A" w:rsidRDefault="00326E8A" w:rsidP="003950B0">
    <w:pPr>
      <w:pStyle w:val="Kopfzeile"/>
      <w:tabs>
        <w:tab w:val="clear" w:pos="4536"/>
        <w:tab w:val="clear" w:pos="9072"/>
        <w:tab w:val="right" w:pos="9382"/>
      </w:tabs>
      <w:rPr>
        <w:sz w:val="20"/>
        <w:szCs w:val="20"/>
        <w:lang w:val="de-DE"/>
      </w:rPr>
    </w:pPr>
    <w:r w:rsidRPr="00326E8A">
      <w:rPr>
        <w:sz w:val="20"/>
        <w:szCs w:val="20"/>
        <w:lang w:val="de-DE"/>
      </w:rPr>
      <w:t>Marketing und Unternehmenskommunikation</w:t>
    </w:r>
  </w:p>
  <w:p w14:paraId="63BC1005" w14:textId="77777777" w:rsidR="005A2733" w:rsidRDefault="005A2733" w:rsidP="0025733C">
    <w:pPr>
      <w:pStyle w:val="Kopfzeile"/>
      <w:tabs>
        <w:tab w:val="left" w:pos="284"/>
      </w:tabs>
      <w:rPr>
        <w:sz w:val="20"/>
        <w:szCs w:val="20"/>
        <w:lang w:val="de-DE"/>
      </w:rPr>
    </w:pPr>
    <w:r w:rsidRPr="003950B0">
      <w:rPr>
        <w:sz w:val="20"/>
        <w:szCs w:val="20"/>
        <w:lang w:val="de-DE"/>
      </w:rPr>
      <w:t>T:</w:t>
    </w:r>
    <w:r w:rsidRPr="003950B0">
      <w:rPr>
        <w:sz w:val="20"/>
        <w:szCs w:val="20"/>
        <w:lang w:val="de-DE"/>
      </w:rPr>
      <w:tab/>
      <w:t>+43 (2742) 313 228</w:t>
    </w:r>
    <w:r>
      <w:rPr>
        <w:sz w:val="20"/>
        <w:szCs w:val="20"/>
        <w:lang w:val="de-DE"/>
      </w:rPr>
      <w:t xml:space="preserve"> </w:t>
    </w:r>
    <w:r w:rsidRPr="003950B0">
      <w:rPr>
        <w:sz w:val="20"/>
        <w:szCs w:val="20"/>
        <w:lang w:val="de-DE"/>
      </w:rPr>
      <w:t>26</w:t>
    </w:r>
    <w:r>
      <w:rPr>
        <w:sz w:val="20"/>
        <w:szCs w:val="20"/>
        <w:lang w:val="de-DE"/>
      </w:rPr>
      <w:t>9</w:t>
    </w:r>
  </w:p>
  <w:p w14:paraId="40BF721F" w14:textId="77777777" w:rsidR="005A2733" w:rsidRPr="003950B0" w:rsidRDefault="005A2733" w:rsidP="006B5E13">
    <w:pPr>
      <w:pStyle w:val="Kopfzeile"/>
      <w:tabs>
        <w:tab w:val="clear" w:pos="4536"/>
        <w:tab w:val="clear" w:pos="9072"/>
        <w:tab w:val="left" w:pos="284"/>
        <w:tab w:val="right" w:pos="8647"/>
        <w:tab w:val="center" w:pos="9498"/>
      </w:tabs>
      <w:rPr>
        <w:sz w:val="20"/>
        <w:szCs w:val="20"/>
        <w:lang w:val="de-DE"/>
      </w:rPr>
    </w:pPr>
    <w:r w:rsidRPr="00907D30">
      <w:rPr>
        <w:sz w:val="20"/>
        <w:szCs w:val="20"/>
        <w:lang w:val="de-DE"/>
      </w:rPr>
      <w:t>M:</w:t>
    </w:r>
    <w:r>
      <w:rPr>
        <w:sz w:val="20"/>
        <w:szCs w:val="20"/>
        <w:lang w:val="de-DE"/>
      </w:rPr>
      <w:t xml:space="preserve"> </w:t>
    </w:r>
    <w:r w:rsidRPr="00907D30">
      <w:rPr>
        <w:sz w:val="20"/>
        <w:szCs w:val="20"/>
        <w:lang w:val="de-DE"/>
      </w:rPr>
      <w:t>+43 (6</w:t>
    </w:r>
    <w:r>
      <w:rPr>
        <w:sz w:val="20"/>
        <w:szCs w:val="20"/>
        <w:lang w:val="de-DE"/>
      </w:rPr>
      <w:t>76</w:t>
    </w:r>
    <w:r w:rsidRPr="00907D30">
      <w:rPr>
        <w:sz w:val="20"/>
        <w:szCs w:val="20"/>
        <w:lang w:val="de-DE"/>
      </w:rPr>
      <w:t>)</w:t>
    </w:r>
    <w:r w:rsidR="0030030C">
      <w:rPr>
        <w:sz w:val="20"/>
        <w:szCs w:val="20"/>
        <w:lang w:val="de-DE"/>
      </w:rPr>
      <w:t xml:space="preserve"> </w:t>
    </w:r>
    <w:r>
      <w:rPr>
        <w:sz w:val="20"/>
        <w:szCs w:val="20"/>
        <w:lang w:val="de-DE"/>
      </w:rPr>
      <w:t>847 228 269</w:t>
    </w:r>
  </w:p>
  <w:p w14:paraId="0B89F518" w14:textId="77777777" w:rsidR="005A2733" w:rsidRDefault="005A2733" w:rsidP="003950B0">
    <w:pPr>
      <w:pStyle w:val="Kopfzeile"/>
      <w:tabs>
        <w:tab w:val="left" w:pos="284"/>
      </w:tabs>
      <w:rPr>
        <w:sz w:val="20"/>
        <w:szCs w:val="20"/>
      </w:rPr>
    </w:pPr>
    <w:r w:rsidRPr="003950B0">
      <w:rPr>
        <w:sz w:val="20"/>
        <w:szCs w:val="20"/>
      </w:rPr>
      <w:t>E:</w:t>
    </w:r>
    <w:r w:rsidRPr="003950B0">
      <w:rPr>
        <w:sz w:val="20"/>
        <w:szCs w:val="20"/>
      </w:rPr>
      <w:tab/>
    </w:r>
    <w:hyperlink r:id="rId1" w:history="1">
      <w:r w:rsidRPr="00A35999">
        <w:rPr>
          <w:rStyle w:val="Hyperlink"/>
          <w:sz w:val="20"/>
          <w:szCs w:val="20"/>
        </w:rPr>
        <w:t>mark.hammer@fhstp.ac.at</w:t>
      </w:r>
    </w:hyperlink>
  </w:p>
  <w:p w14:paraId="468C476D" w14:textId="77777777" w:rsidR="005A2733" w:rsidRPr="00662832" w:rsidRDefault="005A2733" w:rsidP="003950B0">
    <w:pPr>
      <w:pStyle w:val="Kopfzeile"/>
      <w:tabs>
        <w:tab w:val="left" w:pos="284"/>
      </w:tabs>
      <w:rPr>
        <w:sz w:val="20"/>
        <w:szCs w:val="20"/>
        <w:lang w:val="de-DE"/>
      </w:rPr>
    </w:pPr>
    <w:r w:rsidRPr="00662832">
      <w:rPr>
        <w:sz w:val="20"/>
        <w:szCs w:val="20"/>
        <w:lang w:val="de-DE"/>
      </w:rPr>
      <w:t>I:</w:t>
    </w:r>
    <w:r w:rsidRPr="00662832">
      <w:rPr>
        <w:sz w:val="20"/>
        <w:szCs w:val="20"/>
        <w:lang w:val="de-DE"/>
      </w:rPr>
      <w:tab/>
    </w:r>
    <w:hyperlink r:id="rId2" w:history="1">
      <w:r w:rsidRPr="00662832">
        <w:rPr>
          <w:rStyle w:val="Hyperlink"/>
          <w:sz w:val="20"/>
          <w:szCs w:val="20"/>
          <w:lang w:val="de-DE"/>
        </w:rPr>
        <w:t>www.fhstp.ac.at/presse</w:t>
      </w:r>
    </w:hyperlink>
  </w:p>
  <w:p w14:paraId="0E9CF2CC" w14:textId="77777777" w:rsidR="005A2733" w:rsidRPr="00662832" w:rsidRDefault="005A2733" w:rsidP="00614A56">
    <w:pPr>
      <w:pStyle w:val="Kopfzeile"/>
      <w:rPr>
        <w:lang w:val="de-DE"/>
      </w:rPr>
    </w:pPr>
  </w:p>
  <w:p w14:paraId="361B398D" w14:textId="77777777" w:rsidR="005A2733" w:rsidRPr="00662832" w:rsidRDefault="005A2733">
    <w:pPr>
      <w:pStyle w:val="Kopfzeile"/>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534DBA"/>
    <w:multiLevelType w:val="hybridMultilevel"/>
    <w:tmpl w:val="2898D23A"/>
    <w:lvl w:ilvl="0" w:tplc="0407000B">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A606F3"/>
    <w:multiLevelType w:val="multilevel"/>
    <w:tmpl w:val="8306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B94"/>
    <w:rsid w:val="00023EAE"/>
    <w:rsid w:val="000767AC"/>
    <w:rsid w:val="0008375B"/>
    <w:rsid w:val="000A14D3"/>
    <w:rsid w:val="000A164C"/>
    <w:rsid w:val="000C6A73"/>
    <w:rsid w:val="00104548"/>
    <w:rsid w:val="00104DAD"/>
    <w:rsid w:val="00111222"/>
    <w:rsid w:val="00112828"/>
    <w:rsid w:val="00132156"/>
    <w:rsid w:val="00142CFB"/>
    <w:rsid w:val="00171501"/>
    <w:rsid w:val="001E4CDE"/>
    <w:rsid w:val="001F39EF"/>
    <w:rsid w:val="002029D3"/>
    <w:rsid w:val="00235C89"/>
    <w:rsid w:val="00245544"/>
    <w:rsid w:val="0025733C"/>
    <w:rsid w:val="00262DF6"/>
    <w:rsid w:val="002719C6"/>
    <w:rsid w:val="00281B48"/>
    <w:rsid w:val="002900A6"/>
    <w:rsid w:val="00295445"/>
    <w:rsid w:val="002E71D5"/>
    <w:rsid w:val="002F5BB4"/>
    <w:rsid w:val="0030030C"/>
    <w:rsid w:val="0032331A"/>
    <w:rsid w:val="00326E8A"/>
    <w:rsid w:val="00334F5B"/>
    <w:rsid w:val="00343B78"/>
    <w:rsid w:val="00355C2D"/>
    <w:rsid w:val="00355F2A"/>
    <w:rsid w:val="00360892"/>
    <w:rsid w:val="00362971"/>
    <w:rsid w:val="00370F18"/>
    <w:rsid w:val="003810CC"/>
    <w:rsid w:val="00387EFB"/>
    <w:rsid w:val="003950B0"/>
    <w:rsid w:val="003B74DB"/>
    <w:rsid w:val="003C0EB8"/>
    <w:rsid w:val="003C5307"/>
    <w:rsid w:val="003D15E2"/>
    <w:rsid w:val="003D665F"/>
    <w:rsid w:val="003E5C00"/>
    <w:rsid w:val="004055F3"/>
    <w:rsid w:val="0044531B"/>
    <w:rsid w:val="00460B06"/>
    <w:rsid w:val="004610B9"/>
    <w:rsid w:val="0048212F"/>
    <w:rsid w:val="00483D91"/>
    <w:rsid w:val="00493B94"/>
    <w:rsid w:val="00496755"/>
    <w:rsid w:val="004A6396"/>
    <w:rsid w:val="005149B5"/>
    <w:rsid w:val="005339AD"/>
    <w:rsid w:val="00552BE0"/>
    <w:rsid w:val="0058229B"/>
    <w:rsid w:val="00583B35"/>
    <w:rsid w:val="005926BF"/>
    <w:rsid w:val="005A2733"/>
    <w:rsid w:val="005B5057"/>
    <w:rsid w:val="005B7685"/>
    <w:rsid w:val="005C422C"/>
    <w:rsid w:val="005D27AF"/>
    <w:rsid w:val="005D7458"/>
    <w:rsid w:val="005E15CC"/>
    <w:rsid w:val="005F6C4F"/>
    <w:rsid w:val="006001CD"/>
    <w:rsid w:val="006069BA"/>
    <w:rsid w:val="00614A56"/>
    <w:rsid w:val="0061617F"/>
    <w:rsid w:val="00636A1C"/>
    <w:rsid w:val="00643843"/>
    <w:rsid w:val="00643F40"/>
    <w:rsid w:val="00652470"/>
    <w:rsid w:val="00662832"/>
    <w:rsid w:val="006B2B7C"/>
    <w:rsid w:val="006B2B83"/>
    <w:rsid w:val="006B5E13"/>
    <w:rsid w:val="006C5825"/>
    <w:rsid w:val="006D1BDC"/>
    <w:rsid w:val="006D388A"/>
    <w:rsid w:val="006D3994"/>
    <w:rsid w:val="006E06D7"/>
    <w:rsid w:val="00705BDD"/>
    <w:rsid w:val="007112F5"/>
    <w:rsid w:val="00723040"/>
    <w:rsid w:val="0073001F"/>
    <w:rsid w:val="00746189"/>
    <w:rsid w:val="0079014C"/>
    <w:rsid w:val="007B4530"/>
    <w:rsid w:val="007C3197"/>
    <w:rsid w:val="007D17CB"/>
    <w:rsid w:val="007D3369"/>
    <w:rsid w:val="007E1F99"/>
    <w:rsid w:val="007F3CB5"/>
    <w:rsid w:val="007F5C57"/>
    <w:rsid w:val="00801EF4"/>
    <w:rsid w:val="00824762"/>
    <w:rsid w:val="0083065F"/>
    <w:rsid w:val="00835219"/>
    <w:rsid w:val="008353C3"/>
    <w:rsid w:val="00846DBF"/>
    <w:rsid w:val="00877C9D"/>
    <w:rsid w:val="0089119C"/>
    <w:rsid w:val="008942DF"/>
    <w:rsid w:val="008B32C9"/>
    <w:rsid w:val="008F6256"/>
    <w:rsid w:val="00904998"/>
    <w:rsid w:val="00920D08"/>
    <w:rsid w:val="009214DF"/>
    <w:rsid w:val="009240B3"/>
    <w:rsid w:val="00927C23"/>
    <w:rsid w:val="00932567"/>
    <w:rsid w:val="009331C6"/>
    <w:rsid w:val="00977C2A"/>
    <w:rsid w:val="00987B5F"/>
    <w:rsid w:val="00993787"/>
    <w:rsid w:val="009A026B"/>
    <w:rsid w:val="009A2A76"/>
    <w:rsid w:val="009A35D7"/>
    <w:rsid w:val="009C3AB2"/>
    <w:rsid w:val="009C4B0B"/>
    <w:rsid w:val="009E0321"/>
    <w:rsid w:val="009F3ED4"/>
    <w:rsid w:val="009F6310"/>
    <w:rsid w:val="009F678D"/>
    <w:rsid w:val="00A00000"/>
    <w:rsid w:val="00A23AD4"/>
    <w:rsid w:val="00A33169"/>
    <w:rsid w:val="00A73753"/>
    <w:rsid w:val="00AA366D"/>
    <w:rsid w:val="00AC033E"/>
    <w:rsid w:val="00AD7B39"/>
    <w:rsid w:val="00AF41CC"/>
    <w:rsid w:val="00B10472"/>
    <w:rsid w:val="00B21EAB"/>
    <w:rsid w:val="00B37040"/>
    <w:rsid w:val="00B55577"/>
    <w:rsid w:val="00B56498"/>
    <w:rsid w:val="00B73F37"/>
    <w:rsid w:val="00B851A1"/>
    <w:rsid w:val="00B9184E"/>
    <w:rsid w:val="00B92105"/>
    <w:rsid w:val="00B96CEA"/>
    <w:rsid w:val="00BB4B86"/>
    <w:rsid w:val="00BC1B8E"/>
    <w:rsid w:val="00BC37F7"/>
    <w:rsid w:val="00BD7E30"/>
    <w:rsid w:val="00BE7EC3"/>
    <w:rsid w:val="00C00184"/>
    <w:rsid w:val="00C0688E"/>
    <w:rsid w:val="00C07163"/>
    <w:rsid w:val="00C3343A"/>
    <w:rsid w:val="00C4044F"/>
    <w:rsid w:val="00C567EE"/>
    <w:rsid w:val="00C56BA3"/>
    <w:rsid w:val="00C61483"/>
    <w:rsid w:val="00C66466"/>
    <w:rsid w:val="00C828F9"/>
    <w:rsid w:val="00CA15AC"/>
    <w:rsid w:val="00CC2E9D"/>
    <w:rsid w:val="00D22456"/>
    <w:rsid w:val="00D36178"/>
    <w:rsid w:val="00D75E94"/>
    <w:rsid w:val="00D8737B"/>
    <w:rsid w:val="00DB1154"/>
    <w:rsid w:val="00DD10DF"/>
    <w:rsid w:val="00DE2FD9"/>
    <w:rsid w:val="00E00FD1"/>
    <w:rsid w:val="00E23420"/>
    <w:rsid w:val="00E42836"/>
    <w:rsid w:val="00E5284B"/>
    <w:rsid w:val="00E53600"/>
    <w:rsid w:val="00E71D88"/>
    <w:rsid w:val="00E76A43"/>
    <w:rsid w:val="00E7766B"/>
    <w:rsid w:val="00E813B1"/>
    <w:rsid w:val="00E866C3"/>
    <w:rsid w:val="00E9179C"/>
    <w:rsid w:val="00EA2F7E"/>
    <w:rsid w:val="00EA6534"/>
    <w:rsid w:val="00EB421C"/>
    <w:rsid w:val="00EC5960"/>
    <w:rsid w:val="00EF1005"/>
    <w:rsid w:val="00F1495C"/>
    <w:rsid w:val="00F27EF3"/>
    <w:rsid w:val="00F64D09"/>
    <w:rsid w:val="00F75B82"/>
    <w:rsid w:val="00F81D60"/>
    <w:rsid w:val="00FA4CFE"/>
    <w:rsid w:val="00FB5B1E"/>
    <w:rsid w:val="00FB7F48"/>
    <w:rsid w:val="00FC6592"/>
    <w:rsid w:val="00FD0910"/>
    <w:rsid w:val="00FD6FAD"/>
    <w:rsid w:val="00FD7A45"/>
    <w:rsid w:val="00FE0E2E"/>
    <w:rsid w:val="00FE69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DDA6283"/>
  <w15:docId w15:val="{B134564E-4391-405F-881D-1FDCBC24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62DF6"/>
    <w:rPr>
      <w:rFonts w:ascii="Arial" w:hAnsi="Arial" w:cs="Arial"/>
      <w:sz w:val="24"/>
      <w:szCs w:val="24"/>
      <w:lang w:val="de-AT"/>
    </w:rPr>
  </w:style>
  <w:style w:type="paragraph" w:styleId="berschrift1">
    <w:name w:val="heading 1"/>
    <w:basedOn w:val="Standard"/>
    <w:next w:val="Standard"/>
    <w:qFormat/>
    <w:rsid w:val="00262DF6"/>
    <w:pPr>
      <w:keepNext/>
      <w:spacing w:before="240" w:after="60"/>
      <w:outlineLvl w:val="0"/>
    </w:pPr>
    <w:rPr>
      <w:b/>
      <w:bCs/>
      <w:kern w:val="32"/>
      <w:sz w:val="32"/>
      <w:szCs w:val="32"/>
    </w:rPr>
  </w:style>
  <w:style w:type="paragraph" w:styleId="berschrift2">
    <w:name w:val="heading 2"/>
    <w:basedOn w:val="Standard"/>
    <w:next w:val="Standard"/>
    <w:qFormat/>
    <w:rsid w:val="00262DF6"/>
    <w:pPr>
      <w:keepNext/>
      <w:spacing w:before="240" w:after="60"/>
      <w:outlineLvl w:val="1"/>
    </w:pPr>
    <w:rPr>
      <w:b/>
      <w:bCs/>
      <w:i/>
      <w:iCs/>
      <w:sz w:val="28"/>
      <w:szCs w:val="28"/>
    </w:rPr>
  </w:style>
  <w:style w:type="paragraph" w:styleId="berschrift3">
    <w:name w:val="heading 3"/>
    <w:basedOn w:val="Standard"/>
    <w:next w:val="Standard"/>
    <w:qFormat/>
    <w:rsid w:val="00262DF6"/>
    <w:pPr>
      <w:keepNext/>
      <w:spacing w:before="240" w:after="60"/>
      <w:outlineLvl w:val="2"/>
    </w:pPr>
    <w:rPr>
      <w:b/>
      <w:bCs/>
      <w:sz w:val="26"/>
      <w:szCs w:val="26"/>
    </w:rPr>
  </w:style>
  <w:style w:type="paragraph" w:styleId="berschrift4">
    <w:name w:val="heading 4"/>
    <w:basedOn w:val="Standard"/>
    <w:next w:val="Standard"/>
    <w:qFormat/>
    <w:rsid w:val="00262DF6"/>
    <w:pPr>
      <w:keepNext/>
      <w:spacing w:before="240" w:after="60"/>
      <w:outlineLvl w:val="3"/>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62DF6"/>
    <w:pPr>
      <w:tabs>
        <w:tab w:val="center" w:pos="4536"/>
        <w:tab w:val="right" w:pos="9072"/>
      </w:tabs>
    </w:pPr>
  </w:style>
  <w:style w:type="paragraph" w:styleId="Fuzeile">
    <w:name w:val="footer"/>
    <w:basedOn w:val="Standard"/>
    <w:rsid w:val="00262DF6"/>
    <w:pPr>
      <w:tabs>
        <w:tab w:val="center" w:pos="4536"/>
        <w:tab w:val="right" w:pos="9072"/>
      </w:tabs>
    </w:pPr>
  </w:style>
  <w:style w:type="paragraph" w:styleId="StandardWeb">
    <w:name w:val="Normal (Web)"/>
    <w:basedOn w:val="Standard"/>
    <w:rsid w:val="00DE2FB6"/>
    <w:pPr>
      <w:spacing w:before="100" w:beforeAutospacing="1" w:after="100" w:afterAutospacing="1"/>
    </w:pPr>
    <w:rPr>
      <w:rFonts w:ascii="Times New Roman" w:hAnsi="Times New Roman" w:cs="Times New Roman"/>
      <w:lang w:val="de-DE"/>
    </w:rPr>
  </w:style>
  <w:style w:type="character" w:styleId="Hyperlink">
    <w:name w:val="Hyperlink"/>
    <w:basedOn w:val="Absatz-Standardschriftart"/>
    <w:rsid w:val="00DE2FB6"/>
    <w:rPr>
      <w:color w:val="0000FF"/>
      <w:u w:val="single"/>
    </w:rPr>
  </w:style>
  <w:style w:type="paragraph" w:styleId="Sprechblasentext">
    <w:name w:val="Balloon Text"/>
    <w:basedOn w:val="Standard"/>
    <w:semiHidden/>
    <w:rsid w:val="00C952E5"/>
    <w:rPr>
      <w:rFonts w:ascii="Tahoma" w:hAnsi="Tahoma" w:cs="Tahoma"/>
      <w:sz w:val="16"/>
      <w:szCs w:val="16"/>
    </w:rPr>
  </w:style>
  <w:style w:type="character" w:customStyle="1" w:styleId="highlightedsearchterm">
    <w:name w:val="highlightedsearchterm"/>
    <w:basedOn w:val="Absatz-Standardschriftart"/>
    <w:rsid w:val="002416C1"/>
  </w:style>
  <w:style w:type="character" w:styleId="Fett">
    <w:name w:val="Strong"/>
    <w:basedOn w:val="Absatz-Standardschriftart"/>
    <w:qFormat/>
    <w:rsid w:val="00BA396E"/>
    <w:rPr>
      <w:b/>
      <w:bCs/>
    </w:rPr>
  </w:style>
  <w:style w:type="paragraph" w:customStyle="1" w:styleId="EinfacherAbsatz">
    <w:name w:val="[Einfacher Absatz]"/>
    <w:basedOn w:val="Standard"/>
    <w:rsid w:val="00824762"/>
    <w:pPr>
      <w:widowControl w:val="0"/>
      <w:autoSpaceDE w:val="0"/>
      <w:autoSpaceDN w:val="0"/>
      <w:adjustRightInd w:val="0"/>
      <w:spacing w:line="288" w:lineRule="auto"/>
      <w:textAlignment w:val="center"/>
    </w:pPr>
    <w:rPr>
      <w:rFonts w:ascii="Times-Roman" w:hAnsi="Times-Roman" w:cs="Times-Roman"/>
      <w:color w:val="000000"/>
      <w:lang w:val="de-DE" w:bidi="de-DE"/>
    </w:rPr>
  </w:style>
  <w:style w:type="character" w:styleId="BesuchterLink">
    <w:name w:val="FollowedHyperlink"/>
    <w:basedOn w:val="Absatz-Standardschriftart"/>
    <w:rsid w:val="0025733C"/>
    <w:rPr>
      <w:color w:val="800080" w:themeColor="followedHyperlink"/>
      <w:u w:val="single"/>
    </w:rPr>
  </w:style>
  <w:style w:type="character" w:customStyle="1" w:styleId="KopfzeileZchn">
    <w:name w:val="Kopfzeile Zchn"/>
    <w:basedOn w:val="Absatz-Standardschriftart"/>
    <w:link w:val="Kopfzeile"/>
    <w:rsid w:val="006B5E13"/>
    <w:rPr>
      <w:rFonts w:ascii="Arial" w:hAnsi="Arial" w:cs="Arial"/>
      <w:sz w:val="24"/>
      <w:szCs w:val="24"/>
      <w:lang w:val="de-AT"/>
    </w:rPr>
  </w:style>
  <w:style w:type="paragraph" w:styleId="Listenabsatz">
    <w:name w:val="List Paragraph"/>
    <w:basedOn w:val="Standard"/>
    <w:uiPriority w:val="34"/>
    <w:qFormat/>
    <w:rsid w:val="00B851A1"/>
    <w:pPr>
      <w:ind w:left="720"/>
      <w:contextualSpacing/>
    </w:pPr>
  </w:style>
  <w:style w:type="character" w:styleId="NichtaufgelsteErwhnung">
    <w:name w:val="Unresolved Mention"/>
    <w:basedOn w:val="Absatz-Standardschriftart"/>
    <w:uiPriority w:val="99"/>
    <w:semiHidden/>
    <w:unhideWhenUsed/>
    <w:rsid w:val="003C0EB8"/>
    <w:rPr>
      <w:color w:val="605E5C"/>
      <w:shd w:val="clear" w:color="auto" w:fill="E1DFDD"/>
    </w:rPr>
  </w:style>
  <w:style w:type="character" w:styleId="Kommentarzeichen">
    <w:name w:val="annotation reference"/>
    <w:basedOn w:val="Absatz-Standardschriftart"/>
    <w:semiHidden/>
    <w:unhideWhenUsed/>
    <w:rsid w:val="00E23420"/>
    <w:rPr>
      <w:sz w:val="16"/>
      <w:szCs w:val="16"/>
    </w:rPr>
  </w:style>
  <w:style w:type="paragraph" w:styleId="Kommentartext">
    <w:name w:val="annotation text"/>
    <w:basedOn w:val="Standard"/>
    <w:link w:val="KommentartextZchn"/>
    <w:semiHidden/>
    <w:unhideWhenUsed/>
    <w:rsid w:val="00E23420"/>
    <w:rPr>
      <w:sz w:val="20"/>
      <w:szCs w:val="20"/>
    </w:rPr>
  </w:style>
  <w:style w:type="character" w:customStyle="1" w:styleId="KommentartextZchn">
    <w:name w:val="Kommentartext Zchn"/>
    <w:basedOn w:val="Absatz-Standardschriftart"/>
    <w:link w:val="Kommentartext"/>
    <w:semiHidden/>
    <w:rsid w:val="00E23420"/>
    <w:rPr>
      <w:rFonts w:ascii="Arial" w:hAnsi="Arial" w:cs="Arial"/>
      <w:lang w:val="de-AT"/>
    </w:rPr>
  </w:style>
  <w:style w:type="paragraph" w:styleId="Kommentarthema">
    <w:name w:val="annotation subject"/>
    <w:basedOn w:val="Kommentartext"/>
    <w:next w:val="Kommentartext"/>
    <w:link w:val="KommentarthemaZchn"/>
    <w:semiHidden/>
    <w:unhideWhenUsed/>
    <w:rsid w:val="00E23420"/>
    <w:rPr>
      <w:b/>
      <w:bCs/>
    </w:rPr>
  </w:style>
  <w:style w:type="character" w:customStyle="1" w:styleId="KommentarthemaZchn">
    <w:name w:val="Kommentarthema Zchn"/>
    <w:basedOn w:val="KommentartextZchn"/>
    <w:link w:val="Kommentarthema"/>
    <w:semiHidden/>
    <w:rsid w:val="00E23420"/>
    <w:rPr>
      <w:rFonts w:ascii="Arial" w:hAnsi="Arial" w:cs="Arial"/>
      <w:b/>
      <w:bCs/>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860776">
      <w:bodyDiv w:val="1"/>
      <w:marLeft w:val="0"/>
      <w:marRight w:val="0"/>
      <w:marTop w:val="0"/>
      <w:marBottom w:val="0"/>
      <w:divBdr>
        <w:top w:val="none" w:sz="0" w:space="0" w:color="auto"/>
        <w:left w:val="none" w:sz="0" w:space="0" w:color="auto"/>
        <w:bottom w:val="none" w:sz="0" w:space="0" w:color="auto"/>
        <w:right w:val="none" w:sz="0" w:space="0" w:color="auto"/>
      </w:divBdr>
    </w:div>
    <w:div w:id="195243997">
      <w:bodyDiv w:val="1"/>
      <w:marLeft w:val="0"/>
      <w:marRight w:val="0"/>
      <w:marTop w:val="0"/>
      <w:marBottom w:val="0"/>
      <w:divBdr>
        <w:top w:val="none" w:sz="0" w:space="0" w:color="auto"/>
        <w:left w:val="none" w:sz="0" w:space="0" w:color="auto"/>
        <w:bottom w:val="none" w:sz="0" w:space="0" w:color="auto"/>
        <w:right w:val="none" w:sz="0" w:space="0" w:color="auto"/>
      </w:divBdr>
    </w:div>
    <w:div w:id="158252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hstp.ac.at/25jahre" TargetMode="External"/><Relationship Id="rId18" Type="http://schemas.openxmlformats.org/officeDocument/2006/relationships/hyperlink" Target="https://www.facebook.com/fhst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research.fhstp.ac.at/effects-intersektorale-wirkungsimplikationen-und-potentiale-aktiver-mobilitaet" TargetMode="External"/><Relationship Id="rId17" Type="http://schemas.openxmlformats.org/officeDocument/2006/relationships/hyperlink" Target="https://www.fhstp.ac.at/de/presse/pressefotos-logo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fhstp.ac.at/de/presse" TargetMode="External"/><Relationship Id="rId20" Type="http://schemas.openxmlformats.org/officeDocument/2006/relationships/hyperlink" Target="mailto:presse@fhstp.ac.a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fhstp.ac.at/de/presse"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twitter.com/FH_StPoelt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k.hammer@fhstp.ac.at"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fhstp.ac.at/presse" TargetMode="External"/><Relationship Id="rId1" Type="http://schemas.openxmlformats.org/officeDocument/2006/relationships/hyperlink" Target="mailto:mark.hammer@fhstp.a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kaser\Desktop\Briefvorlag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argeFileSize xmlns="http://schemas.microsoft.com/sharepoint/v3" xsi:nil="true"/>
  </documentManagement>
</p:properties>
</file>

<file path=customXml/item3.xml><?xml version="1.0" encoding="utf-8"?>
<?mso-contentType ?>
<SharedContentType xmlns="Microsoft.SharePoint.Taxonomy.ContentTypeSync" SourceId="cff0439b-19da-4279-b27a-772bc6e63f9d" ContentTypeId="0x01" PreviousValue="false"/>
</file>

<file path=customXml/item4.xml><?xml version="1.0" encoding="utf-8"?>
<ct:contentTypeSchema xmlns:ct="http://schemas.microsoft.com/office/2006/metadata/contentType" xmlns:ma="http://schemas.microsoft.com/office/2006/metadata/properties/metaAttributes" ct:_="" ma:_="" ma:contentTypeName="Dokument" ma:contentTypeID="0x010100F7D5639FB76647498A143A0DFE3B9D3B" ma:contentTypeVersion="2" ma:contentTypeDescription="Ein neues Dokument erstellen." ma:contentTypeScope="" ma:versionID="5ae5ce97e04e2cfab0e58d8fe59bb086">
  <xsd:schema xmlns:xsd="http://www.w3.org/2001/XMLSchema" xmlns:xs="http://www.w3.org/2001/XMLSchema" xmlns:p="http://schemas.microsoft.com/office/2006/metadata/properties" xmlns:ns1="http://schemas.microsoft.com/sharepoint/v3" targetNamespace="http://schemas.microsoft.com/office/2006/metadata/properties" ma:root="true" ma:fieldsID="3ea057bd795c2f24534bc162937ef7b9" ns1:_="">
    <xsd:import namespace="http://schemas.microsoft.com/sharepoint/v3"/>
    <xsd:element name="properties">
      <xsd:complexType>
        <xsd:sequence>
          <xsd:element name="documentManagement">
            <xsd:complexType>
              <xsd:all>
                <xsd:element ref="ns1:LargeFileSiz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rgeFileSize" ma:index="7" nillable="true" ma:displayName="Größe der verknüpften Datei" ma:hidden="true" ma:internalName="LargeFileSiz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C85120-A3A8-4D63-AA70-4DF6768CCA56}">
  <ds:schemaRefs>
    <ds:schemaRef ds:uri="http://schemas.microsoft.com/sharepoint/v3/contenttype/forms"/>
  </ds:schemaRefs>
</ds:datastoreItem>
</file>

<file path=customXml/itemProps2.xml><?xml version="1.0" encoding="utf-8"?>
<ds:datastoreItem xmlns:ds="http://schemas.openxmlformats.org/officeDocument/2006/customXml" ds:itemID="{7212BE08-E340-4E41-9C3D-3E9E03B69A7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0497940-E751-40E0-9B5C-259ECBD2FFB4}">
  <ds:schemaRefs>
    <ds:schemaRef ds:uri="Microsoft.SharePoint.Taxonomy.ContentTypeSync"/>
  </ds:schemaRefs>
</ds:datastoreItem>
</file>

<file path=customXml/itemProps4.xml><?xml version="1.0" encoding="utf-8"?>
<ds:datastoreItem xmlns:ds="http://schemas.openxmlformats.org/officeDocument/2006/customXml" ds:itemID="{D0BB7BF4-BBF5-4112-B94D-E940E383D9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Briefvorlage.dot</Template>
  <TotalTime>0</TotalTime>
  <Pages>2</Pages>
  <Words>822</Words>
  <Characters>6551</Characters>
  <Application>Microsoft Office Word</Application>
  <DocSecurity>0</DocSecurity>
  <Lines>54</Lines>
  <Paragraphs>14</Paragraphs>
  <ScaleCrop>false</ScaleCrop>
  <HeadingPairs>
    <vt:vector size="2" baseType="variant">
      <vt:variant>
        <vt:lpstr>Titel</vt:lpstr>
      </vt:variant>
      <vt:variant>
        <vt:i4>1</vt:i4>
      </vt:variant>
    </vt:vector>
  </HeadingPairs>
  <TitlesOfParts>
    <vt:vector size="1" baseType="lpstr">
      <vt:lpstr>Faxdeckblatt FH St. Pölten Herzogenburgerstr.</vt:lpstr>
    </vt:vector>
  </TitlesOfParts>
  <Company>FH St. Poelten</Company>
  <LinksUpToDate>false</LinksUpToDate>
  <CharactersWithSpaces>7359</CharactersWithSpaces>
  <SharedDoc>false</SharedDoc>
  <HLinks>
    <vt:vector size="6" baseType="variant">
      <vt:variant>
        <vt:i4>7602180</vt:i4>
      </vt:variant>
      <vt:variant>
        <vt:i4>0</vt:i4>
      </vt:variant>
      <vt:variant>
        <vt:i4>0</vt:i4>
      </vt:variant>
      <vt:variant>
        <vt:i4>5</vt:i4>
      </vt:variant>
      <vt:variant>
        <vt:lpwstr>mailto:presse@fhstp.ac.at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Faxdeckblatt FH St. Pölten Herzogenburgerstr.</dc:title>
  <dc:creator>dkaser</dc:creator>
  <cp:lastModifiedBy>Hammer Mark</cp:lastModifiedBy>
  <cp:revision>4</cp:revision>
  <cp:lastPrinted>2009-04-23T08:03:00Z</cp:lastPrinted>
  <dcterms:created xsi:type="dcterms:W3CDTF">2021-05-18T09:12:00Z</dcterms:created>
  <dcterms:modified xsi:type="dcterms:W3CDTF">2021-05-20T09:08:00Z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0x010100F7D5639FB76647498A143A0DFE3B9D3B</vt:lpwstr>
  </property>
</Properties>
</file>