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1"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4DE69D8E" w:rsidR="00D22456" w:rsidRDefault="000234FA" w:rsidP="0089119C">
      <w:pPr>
        <w:rPr>
          <w:b/>
          <w:sz w:val="32"/>
          <w:szCs w:val="32"/>
          <w:lang w:val="de-DE"/>
        </w:rPr>
      </w:pPr>
      <w:r>
        <w:rPr>
          <w:b/>
          <w:sz w:val="32"/>
          <w:szCs w:val="32"/>
          <w:lang w:val="de-DE"/>
        </w:rPr>
        <w:t>Die Kosten der IT-(</w:t>
      </w:r>
      <w:proofErr w:type="spellStart"/>
      <w:r>
        <w:rPr>
          <w:b/>
          <w:sz w:val="32"/>
          <w:szCs w:val="32"/>
          <w:lang w:val="de-DE"/>
        </w:rPr>
        <w:t>Un</w:t>
      </w:r>
      <w:proofErr w:type="spellEnd"/>
      <w:r>
        <w:rPr>
          <w:b/>
          <w:sz w:val="32"/>
          <w:szCs w:val="32"/>
          <w:lang w:val="de-DE"/>
        </w:rPr>
        <w:t>-)Sicherheit</w:t>
      </w:r>
    </w:p>
    <w:p w14:paraId="48068CE1" w14:textId="08A1ED81" w:rsidR="00D22456" w:rsidRPr="006433C5" w:rsidRDefault="00A42CF9" w:rsidP="0089119C">
      <w:pPr>
        <w:rPr>
          <w:sz w:val="32"/>
          <w:szCs w:val="32"/>
          <w:lang w:val="en-US"/>
        </w:rPr>
      </w:pPr>
      <w:proofErr w:type="spellStart"/>
      <w:r>
        <w:rPr>
          <w:sz w:val="32"/>
          <w:szCs w:val="32"/>
          <w:lang w:val="en-GB"/>
        </w:rPr>
        <w:t>Bericht</w:t>
      </w:r>
      <w:proofErr w:type="spellEnd"/>
      <w:r>
        <w:rPr>
          <w:sz w:val="32"/>
          <w:szCs w:val="32"/>
          <w:lang w:val="en-GB"/>
        </w:rPr>
        <w:t xml:space="preserve"> </w:t>
      </w:r>
      <w:proofErr w:type="spellStart"/>
      <w:r>
        <w:rPr>
          <w:sz w:val="32"/>
          <w:szCs w:val="32"/>
          <w:lang w:val="en-GB"/>
        </w:rPr>
        <w:t>zur</w:t>
      </w:r>
      <w:proofErr w:type="spellEnd"/>
      <w:r>
        <w:rPr>
          <w:sz w:val="32"/>
          <w:szCs w:val="32"/>
          <w:lang w:val="en-GB"/>
        </w:rPr>
        <w:t xml:space="preserve"> </w:t>
      </w:r>
      <w:r w:rsidR="006407B6" w:rsidRPr="006407B6">
        <w:rPr>
          <w:sz w:val="32"/>
          <w:szCs w:val="32"/>
          <w:lang w:val="en-GB"/>
        </w:rPr>
        <w:t>IT Security Community Exchange (IT-SECX)</w:t>
      </w:r>
      <w:r w:rsidR="006407B6">
        <w:rPr>
          <w:sz w:val="32"/>
          <w:szCs w:val="32"/>
          <w:lang w:val="en-GB"/>
        </w:rPr>
        <w:t xml:space="preserve"> der FH St. Pölten</w:t>
      </w:r>
    </w:p>
    <w:p w14:paraId="7298D52C" w14:textId="77777777" w:rsidR="006407B6" w:rsidRPr="006433C5" w:rsidRDefault="006407B6" w:rsidP="0089119C">
      <w:pPr>
        <w:rPr>
          <w:sz w:val="32"/>
          <w:szCs w:val="32"/>
          <w:lang w:val="en-US"/>
        </w:rPr>
      </w:pPr>
    </w:p>
    <w:p w14:paraId="3AF6D9BB" w14:textId="13F0A378" w:rsidR="00C3343A" w:rsidRDefault="006407B6" w:rsidP="0089119C">
      <w:pPr>
        <w:rPr>
          <w:b/>
          <w:sz w:val="22"/>
          <w:szCs w:val="22"/>
          <w:lang w:val="de-DE"/>
        </w:rPr>
      </w:pPr>
      <w:r w:rsidRPr="006407B6">
        <w:rPr>
          <w:b/>
          <w:sz w:val="22"/>
          <w:szCs w:val="22"/>
          <w:lang w:val="de-DE"/>
        </w:rPr>
        <w:t xml:space="preserve">Nach einem Jahr </w:t>
      </w:r>
      <w:proofErr w:type="spellStart"/>
      <w:r w:rsidR="00100257">
        <w:rPr>
          <w:b/>
          <w:sz w:val="22"/>
          <w:szCs w:val="22"/>
          <w:lang w:val="de-DE"/>
        </w:rPr>
        <w:t>coronabedingter</w:t>
      </w:r>
      <w:proofErr w:type="spellEnd"/>
      <w:r w:rsidR="00100257">
        <w:rPr>
          <w:b/>
          <w:sz w:val="22"/>
          <w:szCs w:val="22"/>
          <w:lang w:val="de-DE"/>
        </w:rPr>
        <w:t xml:space="preserve"> </w:t>
      </w:r>
      <w:r w:rsidRPr="006407B6">
        <w:rPr>
          <w:b/>
          <w:sz w:val="22"/>
          <w:szCs w:val="22"/>
          <w:lang w:val="de-DE"/>
        </w:rPr>
        <w:t>Pause veranstaltet</w:t>
      </w:r>
      <w:r w:rsidR="00100257">
        <w:rPr>
          <w:b/>
          <w:sz w:val="22"/>
          <w:szCs w:val="22"/>
          <w:lang w:val="de-DE"/>
        </w:rPr>
        <w:t>e</w:t>
      </w:r>
      <w:r w:rsidRPr="006407B6">
        <w:rPr>
          <w:b/>
          <w:sz w:val="22"/>
          <w:szCs w:val="22"/>
          <w:lang w:val="de-DE"/>
        </w:rPr>
        <w:t xml:space="preserve"> die Fachhochschule St. Pölten </w:t>
      </w:r>
      <w:r w:rsidR="00100257">
        <w:rPr>
          <w:b/>
          <w:sz w:val="22"/>
          <w:szCs w:val="22"/>
          <w:lang w:val="de-DE"/>
        </w:rPr>
        <w:t>vergangenen Freitag</w:t>
      </w:r>
      <w:r w:rsidRPr="006407B6">
        <w:rPr>
          <w:b/>
          <w:sz w:val="22"/>
          <w:szCs w:val="22"/>
          <w:lang w:val="de-DE"/>
        </w:rPr>
        <w:t xml:space="preserve"> wieder die Konferenz IT Security Community Exchange (IT-SECX) und </w:t>
      </w:r>
      <w:r w:rsidR="00B557A7">
        <w:rPr>
          <w:b/>
          <w:sz w:val="22"/>
          <w:szCs w:val="22"/>
          <w:lang w:val="de-DE"/>
        </w:rPr>
        <w:t>lud</w:t>
      </w:r>
      <w:r w:rsidRPr="006407B6">
        <w:rPr>
          <w:b/>
          <w:sz w:val="22"/>
          <w:szCs w:val="22"/>
          <w:lang w:val="de-DE"/>
        </w:rPr>
        <w:t xml:space="preserve"> Expert</w:t>
      </w:r>
      <w:r w:rsidR="00EC029B">
        <w:rPr>
          <w:b/>
          <w:sz w:val="22"/>
          <w:szCs w:val="22"/>
          <w:lang w:val="de-DE"/>
        </w:rPr>
        <w:t>*i</w:t>
      </w:r>
      <w:r w:rsidRPr="006407B6">
        <w:rPr>
          <w:b/>
          <w:sz w:val="22"/>
          <w:szCs w:val="22"/>
          <w:lang w:val="de-DE"/>
        </w:rPr>
        <w:t>nnen und Interessierte aus Forschung und Wirtschaft</w:t>
      </w:r>
      <w:r w:rsidR="005C3617">
        <w:rPr>
          <w:b/>
          <w:sz w:val="22"/>
          <w:szCs w:val="22"/>
          <w:lang w:val="de-DE"/>
        </w:rPr>
        <w:t xml:space="preserve"> ein</w:t>
      </w:r>
      <w:r w:rsidRPr="006407B6">
        <w:rPr>
          <w:b/>
          <w:sz w:val="22"/>
          <w:szCs w:val="22"/>
          <w:lang w:val="de-DE"/>
        </w:rPr>
        <w:t xml:space="preserve">. Unter dem Motto „Security Risk Economics: The Value </w:t>
      </w:r>
      <w:proofErr w:type="spellStart"/>
      <w:r w:rsidRPr="006407B6">
        <w:rPr>
          <w:b/>
          <w:sz w:val="22"/>
          <w:szCs w:val="22"/>
          <w:lang w:val="de-DE"/>
        </w:rPr>
        <w:t>of</w:t>
      </w:r>
      <w:proofErr w:type="spellEnd"/>
      <w:r w:rsidRPr="006407B6">
        <w:rPr>
          <w:b/>
          <w:sz w:val="22"/>
          <w:szCs w:val="22"/>
          <w:lang w:val="de-DE"/>
        </w:rPr>
        <w:t xml:space="preserve"> (</w:t>
      </w:r>
      <w:proofErr w:type="spellStart"/>
      <w:r w:rsidRPr="006407B6">
        <w:rPr>
          <w:b/>
          <w:sz w:val="22"/>
          <w:szCs w:val="22"/>
          <w:lang w:val="de-DE"/>
        </w:rPr>
        <w:t>Missing</w:t>
      </w:r>
      <w:proofErr w:type="spellEnd"/>
      <w:r w:rsidRPr="006407B6">
        <w:rPr>
          <w:b/>
          <w:sz w:val="22"/>
          <w:szCs w:val="22"/>
          <w:lang w:val="de-DE"/>
        </w:rPr>
        <w:t>) Security” widmet</w:t>
      </w:r>
      <w:r w:rsidR="00100257">
        <w:rPr>
          <w:b/>
          <w:sz w:val="22"/>
          <w:szCs w:val="22"/>
          <w:lang w:val="de-DE"/>
        </w:rPr>
        <w:t>e</w:t>
      </w:r>
      <w:r w:rsidRPr="006407B6">
        <w:rPr>
          <w:b/>
          <w:sz w:val="22"/>
          <w:szCs w:val="22"/>
          <w:lang w:val="de-DE"/>
        </w:rPr>
        <w:t xml:space="preserve"> sich die Konferenz dem Themengebiet der Resilienz von IT-Systemen gegenüber Angriffen.</w:t>
      </w:r>
    </w:p>
    <w:p w14:paraId="0297DBF7" w14:textId="77777777" w:rsidR="006407B6" w:rsidRPr="00C3343A" w:rsidRDefault="006407B6" w:rsidP="0089119C">
      <w:pPr>
        <w:rPr>
          <w:sz w:val="22"/>
          <w:szCs w:val="22"/>
        </w:rPr>
      </w:pPr>
    </w:p>
    <w:p w14:paraId="3B22906E" w14:textId="2C9A5FBB" w:rsidR="006407B6" w:rsidRPr="00F75A98" w:rsidRDefault="00D22456" w:rsidP="006407B6">
      <w:pPr>
        <w:rPr>
          <w:sz w:val="22"/>
          <w:szCs w:val="22"/>
        </w:rPr>
      </w:pPr>
      <w:r w:rsidRPr="00F75A98">
        <w:rPr>
          <w:b/>
          <w:sz w:val="22"/>
          <w:szCs w:val="22"/>
        </w:rPr>
        <w:t xml:space="preserve">St. Pölten, </w:t>
      </w:r>
      <w:r w:rsidR="006433C5">
        <w:rPr>
          <w:b/>
          <w:sz w:val="22"/>
          <w:szCs w:val="22"/>
        </w:rPr>
        <w:t>06.10</w:t>
      </w:r>
      <w:r w:rsidRPr="00F75A98">
        <w:rPr>
          <w:b/>
          <w:sz w:val="22"/>
          <w:szCs w:val="22"/>
        </w:rPr>
        <w:t>.20</w:t>
      </w:r>
      <w:r w:rsidR="00D75E94" w:rsidRPr="00F75A98">
        <w:rPr>
          <w:b/>
          <w:sz w:val="22"/>
          <w:szCs w:val="22"/>
        </w:rPr>
        <w:t>2</w:t>
      </w:r>
      <w:r w:rsidR="008942DF" w:rsidRPr="00F75A98">
        <w:rPr>
          <w:b/>
          <w:sz w:val="22"/>
          <w:szCs w:val="22"/>
        </w:rPr>
        <w:t>1</w:t>
      </w:r>
      <w:r w:rsidRPr="00F75A98">
        <w:rPr>
          <w:sz w:val="22"/>
          <w:szCs w:val="22"/>
        </w:rPr>
        <w:t xml:space="preserve"> –</w:t>
      </w:r>
      <w:r w:rsidR="00D227F9" w:rsidRPr="00F75A98">
        <w:rPr>
          <w:sz w:val="22"/>
          <w:szCs w:val="22"/>
        </w:rPr>
        <w:t xml:space="preserve"> </w:t>
      </w:r>
      <w:r w:rsidR="006407B6" w:rsidRPr="00F75A98">
        <w:rPr>
          <w:sz w:val="22"/>
          <w:szCs w:val="22"/>
        </w:rPr>
        <w:t xml:space="preserve">Eireann </w:t>
      </w:r>
      <w:proofErr w:type="spellStart"/>
      <w:r w:rsidR="006407B6" w:rsidRPr="00F75A98">
        <w:rPr>
          <w:sz w:val="22"/>
          <w:szCs w:val="22"/>
        </w:rPr>
        <w:t>Leverett</w:t>
      </w:r>
      <w:proofErr w:type="spellEnd"/>
      <w:r w:rsidR="002C4630" w:rsidRPr="00F75A98">
        <w:rPr>
          <w:sz w:val="22"/>
          <w:szCs w:val="22"/>
        </w:rPr>
        <w:t xml:space="preserve">, </w:t>
      </w:r>
      <w:r w:rsidR="006407B6" w:rsidRPr="00F75A98">
        <w:rPr>
          <w:sz w:val="22"/>
          <w:szCs w:val="22"/>
        </w:rPr>
        <w:t xml:space="preserve">Senior Scientist bei AIRBUS </w:t>
      </w:r>
      <w:proofErr w:type="spellStart"/>
      <w:r w:rsidR="006407B6" w:rsidRPr="00F75A98">
        <w:rPr>
          <w:sz w:val="22"/>
          <w:szCs w:val="22"/>
        </w:rPr>
        <w:t>Cyber</w:t>
      </w:r>
      <w:proofErr w:type="spellEnd"/>
      <w:r w:rsidR="006407B6" w:rsidRPr="00F75A98">
        <w:rPr>
          <w:sz w:val="22"/>
          <w:szCs w:val="22"/>
        </w:rPr>
        <w:t xml:space="preserve"> </w:t>
      </w:r>
      <w:proofErr w:type="spellStart"/>
      <w:r w:rsidR="006407B6" w:rsidRPr="00F75A98">
        <w:rPr>
          <w:sz w:val="22"/>
          <w:szCs w:val="22"/>
        </w:rPr>
        <w:t>Innovations</w:t>
      </w:r>
      <w:proofErr w:type="spellEnd"/>
      <w:r w:rsidR="006407B6" w:rsidRPr="00F75A98">
        <w:rPr>
          <w:sz w:val="22"/>
          <w:szCs w:val="22"/>
        </w:rPr>
        <w:t xml:space="preserve"> und Senior Risk Researcher an der University </w:t>
      </w:r>
      <w:proofErr w:type="spellStart"/>
      <w:r w:rsidR="006407B6" w:rsidRPr="00F75A98">
        <w:rPr>
          <w:sz w:val="22"/>
          <w:szCs w:val="22"/>
        </w:rPr>
        <w:t>of</w:t>
      </w:r>
      <w:proofErr w:type="spellEnd"/>
      <w:r w:rsidR="006407B6" w:rsidRPr="00F75A98">
        <w:rPr>
          <w:sz w:val="22"/>
          <w:szCs w:val="22"/>
        </w:rPr>
        <w:t xml:space="preserve"> Cambridge</w:t>
      </w:r>
      <w:r w:rsidR="002C4630" w:rsidRPr="00F75A98">
        <w:rPr>
          <w:sz w:val="22"/>
          <w:szCs w:val="22"/>
        </w:rPr>
        <w:t>,</w:t>
      </w:r>
      <w:r w:rsidR="006407B6" w:rsidRPr="00F75A98">
        <w:rPr>
          <w:sz w:val="22"/>
          <w:szCs w:val="22"/>
        </w:rPr>
        <w:t xml:space="preserve"> </w:t>
      </w:r>
      <w:r w:rsidR="00D227F9" w:rsidRPr="00F75A98">
        <w:rPr>
          <w:sz w:val="22"/>
          <w:szCs w:val="22"/>
        </w:rPr>
        <w:t xml:space="preserve">blickte in seiner Keynote </w:t>
      </w:r>
      <w:r w:rsidR="00F75A98" w:rsidRPr="00F75A98">
        <w:rPr>
          <w:sz w:val="22"/>
          <w:szCs w:val="22"/>
        </w:rPr>
        <w:t xml:space="preserve">zum Thema „Security Risk Economics: The Value </w:t>
      </w:r>
      <w:proofErr w:type="spellStart"/>
      <w:r w:rsidR="00F75A98" w:rsidRPr="00F75A98">
        <w:rPr>
          <w:sz w:val="22"/>
          <w:szCs w:val="22"/>
        </w:rPr>
        <w:t>of</w:t>
      </w:r>
      <w:proofErr w:type="spellEnd"/>
      <w:r w:rsidR="00F75A98" w:rsidRPr="00F75A98">
        <w:rPr>
          <w:sz w:val="22"/>
          <w:szCs w:val="22"/>
        </w:rPr>
        <w:t xml:space="preserve"> (</w:t>
      </w:r>
      <w:proofErr w:type="spellStart"/>
      <w:r w:rsidR="00F75A98" w:rsidRPr="00F75A98">
        <w:rPr>
          <w:sz w:val="22"/>
          <w:szCs w:val="22"/>
        </w:rPr>
        <w:t>Missing</w:t>
      </w:r>
      <w:proofErr w:type="spellEnd"/>
      <w:r w:rsidR="00F75A98" w:rsidRPr="00F75A98">
        <w:rPr>
          <w:sz w:val="22"/>
          <w:szCs w:val="22"/>
        </w:rPr>
        <w:t xml:space="preserve">) Security“ </w:t>
      </w:r>
      <w:r w:rsidR="006407B6" w:rsidRPr="00F75A98">
        <w:rPr>
          <w:sz w:val="22"/>
          <w:szCs w:val="22"/>
        </w:rPr>
        <w:t xml:space="preserve">auf </w:t>
      </w:r>
      <w:r w:rsidR="00F75A98" w:rsidRPr="00F75A98">
        <w:rPr>
          <w:sz w:val="22"/>
          <w:szCs w:val="22"/>
        </w:rPr>
        <w:t>die Ko</w:t>
      </w:r>
      <w:r w:rsidR="00F75A98">
        <w:rPr>
          <w:sz w:val="22"/>
          <w:szCs w:val="22"/>
        </w:rPr>
        <w:t>s</w:t>
      </w:r>
      <w:r w:rsidR="00F75A98" w:rsidRPr="00F75A98">
        <w:rPr>
          <w:sz w:val="22"/>
          <w:szCs w:val="22"/>
        </w:rPr>
        <w:t>ten</w:t>
      </w:r>
      <w:r w:rsidR="00F75A98">
        <w:rPr>
          <w:sz w:val="22"/>
          <w:szCs w:val="22"/>
        </w:rPr>
        <w:t xml:space="preserve"> von Versäumnissen in der IT-Sicherheit.</w:t>
      </w:r>
    </w:p>
    <w:p w14:paraId="25E70365" w14:textId="2A7A05D2" w:rsidR="00197FFC" w:rsidRPr="00F75A98" w:rsidRDefault="00197FFC" w:rsidP="006407B6">
      <w:pPr>
        <w:rPr>
          <w:sz w:val="22"/>
          <w:szCs w:val="22"/>
        </w:rPr>
      </w:pPr>
    </w:p>
    <w:p w14:paraId="504EE720" w14:textId="422864E4" w:rsidR="00197FFC" w:rsidRPr="00197FFC" w:rsidRDefault="00915FBA" w:rsidP="00197FFC">
      <w:pPr>
        <w:rPr>
          <w:sz w:val="22"/>
          <w:szCs w:val="22"/>
          <w:lang w:val="de-DE"/>
        </w:rPr>
      </w:pPr>
      <w:proofErr w:type="spellStart"/>
      <w:r>
        <w:rPr>
          <w:sz w:val="22"/>
          <w:szCs w:val="22"/>
          <w:lang w:val="de-DE"/>
        </w:rPr>
        <w:t>Leverett</w:t>
      </w:r>
      <w:proofErr w:type="spellEnd"/>
      <w:r>
        <w:rPr>
          <w:sz w:val="22"/>
          <w:szCs w:val="22"/>
          <w:lang w:val="de-DE"/>
        </w:rPr>
        <w:t xml:space="preserve"> zur Tagung: </w:t>
      </w:r>
      <w:r w:rsidR="00197FFC">
        <w:rPr>
          <w:sz w:val="22"/>
          <w:szCs w:val="22"/>
          <w:lang w:val="de-DE"/>
        </w:rPr>
        <w:t>„</w:t>
      </w:r>
      <w:r w:rsidR="00197FFC" w:rsidRPr="00197FFC">
        <w:rPr>
          <w:sz w:val="22"/>
          <w:szCs w:val="22"/>
          <w:lang w:val="de-DE"/>
        </w:rPr>
        <w:t xml:space="preserve">Diese Konferenz ist ein Ort, um akademische Ideen zu diskutieren und die Grenzen dessen, was in der Computersicherheitsforschung möglich ist, zu erweitern. </w:t>
      </w:r>
      <w:r w:rsidR="00197FFC">
        <w:rPr>
          <w:sz w:val="22"/>
          <w:szCs w:val="22"/>
          <w:lang w:val="de-DE"/>
        </w:rPr>
        <w:t>Wir haben</w:t>
      </w:r>
      <w:r w:rsidR="00197FFC" w:rsidRPr="00197FFC">
        <w:rPr>
          <w:sz w:val="22"/>
          <w:szCs w:val="22"/>
          <w:lang w:val="de-DE"/>
        </w:rPr>
        <w:t xml:space="preserve"> nach einem Jahrzehnt der Verwirrung langsam genug Daten, aber wir müssen auch diszipliniert vorgehen, wenn wir diese Daten untersuchen. Das Cyber-Risiko ist ein spannendes Arbeitsfeld, auch weil wir noch viele ungelöste Probleme haben</w:t>
      </w:r>
      <w:r>
        <w:rPr>
          <w:sz w:val="22"/>
          <w:szCs w:val="22"/>
          <w:lang w:val="de-DE"/>
        </w:rPr>
        <w:t>.“</w:t>
      </w:r>
    </w:p>
    <w:p w14:paraId="7E059F39" w14:textId="77777777" w:rsidR="00197FFC" w:rsidRPr="00197FFC" w:rsidRDefault="00197FFC" w:rsidP="00197FFC">
      <w:pPr>
        <w:rPr>
          <w:sz w:val="22"/>
          <w:szCs w:val="22"/>
          <w:lang w:val="de-DE"/>
        </w:rPr>
      </w:pPr>
    </w:p>
    <w:p w14:paraId="37347DF6" w14:textId="50215E24" w:rsidR="00D227F9" w:rsidRPr="00B557A7" w:rsidRDefault="00B557A7" w:rsidP="006407B6">
      <w:pPr>
        <w:rPr>
          <w:b/>
          <w:sz w:val="22"/>
          <w:szCs w:val="22"/>
          <w:lang w:val="de-DE"/>
        </w:rPr>
      </w:pPr>
      <w:r>
        <w:rPr>
          <w:b/>
          <w:sz w:val="22"/>
          <w:szCs w:val="22"/>
          <w:lang w:val="de-DE"/>
        </w:rPr>
        <w:t>IT-Sicherheit: nicht nur Technik</w:t>
      </w:r>
    </w:p>
    <w:p w14:paraId="6B8E6F5B" w14:textId="48FBF343" w:rsidR="00D227F9" w:rsidRDefault="00B557A7" w:rsidP="006407B6">
      <w:pPr>
        <w:rPr>
          <w:sz w:val="22"/>
          <w:szCs w:val="22"/>
          <w:lang w:val="de-DE"/>
        </w:rPr>
      </w:pPr>
      <w:r w:rsidRPr="00DC6E41">
        <w:rPr>
          <w:sz w:val="22"/>
          <w:szCs w:val="22"/>
          <w:lang w:val="de-DE"/>
        </w:rPr>
        <w:t>Philipp Reisinger</w:t>
      </w:r>
      <w:r>
        <w:rPr>
          <w:sz w:val="22"/>
          <w:szCs w:val="22"/>
          <w:lang w:val="de-DE"/>
        </w:rPr>
        <w:t xml:space="preserve"> von SBA Research sprach zum Thema „Risikowah</w:t>
      </w:r>
      <w:r w:rsidR="006433C5">
        <w:rPr>
          <w:sz w:val="22"/>
          <w:szCs w:val="22"/>
          <w:lang w:val="de-DE"/>
        </w:rPr>
        <w:t>r</w:t>
      </w:r>
      <w:r>
        <w:rPr>
          <w:sz w:val="22"/>
          <w:szCs w:val="22"/>
          <w:lang w:val="de-DE"/>
        </w:rPr>
        <w:t>nehm</w:t>
      </w:r>
      <w:r w:rsidR="006433C5">
        <w:rPr>
          <w:sz w:val="22"/>
          <w:szCs w:val="22"/>
          <w:lang w:val="de-DE"/>
        </w:rPr>
        <w:t>u</w:t>
      </w:r>
      <w:r>
        <w:rPr>
          <w:sz w:val="22"/>
          <w:szCs w:val="22"/>
          <w:lang w:val="de-DE"/>
        </w:rPr>
        <w:t>ng und menschliche (</w:t>
      </w:r>
      <w:proofErr w:type="spellStart"/>
      <w:r>
        <w:rPr>
          <w:sz w:val="22"/>
          <w:szCs w:val="22"/>
          <w:lang w:val="de-DE"/>
        </w:rPr>
        <w:t>Ir</w:t>
      </w:r>
      <w:proofErr w:type="spellEnd"/>
      <w:r>
        <w:rPr>
          <w:sz w:val="22"/>
          <w:szCs w:val="22"/>
          <w:lang w:val="de-DE"/>
        </w:rPr>
        <w:t>-)Rationalität“. „</w:t>
      </w:r>
      <w:r w:rsidR="00DC6E41" w:rsidRPr="00DC6E41">
        <w:rPr>
          <w:sz w:val="22"/>
          <w:szCs w:val="22"/>
          <w:lang w:val="de-DE"/>
        </w:rPr>
        <w:t>Für viele Sicherheitsprobleme und Risiken sind technische Lösungsansätze bekannt und klar, aber systemische, soziale und wirtschaftliche Faktoren sowie (</w:t>
      </w:r>
      <w:r>
        <w:rPr>
          <w:sz w:val="22"/>
          <w:szCs w:val="22"/>
          <w:lang w:val="de-DE"/>
        </w:rPr>
        <w:t>f</w:t>
      </w:r>
      <w:r w:rsidR="00DC6E41" w:rsidRPr="00DC6E41">
        <w:rPr>
          <w:sz w:val="22"/>
          <w:szCs w:val="22"/>
          <w:lang w:val="de-DE"/>
        </w:rPr>
        <w:t>alsche)</w:t>
      </w:r>
      <w:r>
        <w:rPr>
          <w:sz w:val="22"/>
          <w:szCs w:val="22"/>
          <w:lang w:val="de-DE"/>
        </w:rPr>
        <w:t xml:space="preserve"> </w:t>
      </w:r>
      <w:r w:rsidR="00DC6E41" w:rsidRPr="00DC6E41">
        <w:rPr>
          <w:sz w:val="22"/>
          <w:szCs w:val="22"/>
          <w:lang w:val="de-DE"/>
        </w:rPr>
        <w:t>Anreize führen dazu, dass Lösungsansätze entweder nur mangelhaft oder gar nicht umgesetzt werden.</w:t>
      </w:r>
      <w:r>
        <w:rPr>
          <w:sz w:val="22"/>
          <w:szCs w:val="22"/>
          <w:lang w:val="de-DE"/>
        </w:rPr>
        <w:t xml:space="preserve"> </w:t>
      </w:r>
      <w:proofErr w:type="spellStart"/>
      <w:r w:rsidR="00DC6E41" w:rsidRPr="00DC6E41">
        <w:rPr>
          <w:sz w:val="22"/>
          <w:szCs w:val="22"/>
          <w:lang w:val="de-DE"/>
        </w:rPr>
        <w:t>Sicherheitsexpert</w:t>
      </w:r>
      <w:proofErr w:type="spellEnd"/>
      <w:r>
        <w:rPr>
          <w:sz w:val="22"/>
          <w:szCs w:val="22"/>
          <w:lang w:val="de-DE"/>
        </w:rPr>
        <w:t>*i</w:t>
      </w:r>
      <w:r w:rsidR="00DC6E41" w:rsidRPr="00DC6E41">
        <w:rPr>
          <w:sz w:val="22"/>
          <w:szCs w:val="22"/>
          <w:lang w:val="de-DE"/>
        </w:rPr>
        <w:t xml:space="preserve">nnen sollten daher über </w:t>
      </w:r>
      <w:r>
        <w:rPr>
          <w:sz w:val="22"/>
          <w:szCs w:val="22"/>
          <w:lang w:val="de-DE"/>
        </w:rPr>
        <w:t>i</w:t>
      </w:r>
      <w:r w:rsidR="00DC6E41" w:rsidRPr="00DC6E41">
        <w:rPr>
          <w:sz w:val="22"/>
          <w:szCs w:val="22"/>
          <w:lang w:val="de-DE"/>
        </w:rPr>
        <w:t xml:space="preserve">hren rein </w:t>
      </w:r>
      <w:r>
        <w:rPr>
          <w:sz w:val="22"/>
          <w:szCs w:val="22"/>
          <w:lang w:val="de-DE"/>
        </w:rPr>
        <w:t>‚</w:t>
      </w:r>
      <w:proofErr w:type="spellStart"/>
      <w:r w:rsidR="00DC6E41" w:rsidRPr="00DC6E41">
        <w:rPr>
          <w:sz w:val="22"/>
          <w:szCs w:val="22"/>
          <w:lang w:val="de-DE"/>
        </w:rPr>
        <w:t>security</w:t>
      </w:r>
      <w:proofErr w:type="spellEnd"/>
      <w:r w:rsidR="00DC6E41" w:rsidRPr="00DC6E41">
        <w:rPr>
          <w:sz w:val="22"/>
          <w:szCs w:val="22"/>
          <w:lang w:val="de-DE"/>
        </w:rPr>
        <w:t>-technischen Tellerrand</w:t>
      </w:r>
      <w:r>
        <w:rPr>
          <w:sz w:val="22"/>
          <w:szCs w:val="22"/>
          <w:lang w:val="de-DE"/>
        </w:rPr>
        <w:t>‘</w:t>
      </w:r>
      <w:r w:rsidR="00DC6E41" w:rsidRPr="00DC6E41">
        <w:rPr>
          <w:sz w:val="22"/>
          <w:szCs w:val="22"/>
          <w:lang w:val="de-DE"/>
        </w:rPr>
        <w:t xml:space="preserve"> schauen und ein Verständnis für diese systemischen Faktoren entwickeln. Mit diese</w:t>
      </w:r>
      <w:r>
        <w:rPr>
          <w:sz w:val="22"/>
          <w:szCs w:val="22"/>
          <w:lang w:val="de-DE"/>
        </w:rPr>
        <w:t>m</w:t>
      </w:r>
      <w:r w:rsidR="00DC6E41" w:rsidRPr="00DC6E41">
        <w:rPr>
          <w:sz w:val="22"/>
          <w:szCs w:val="22"/>
          <w:lang w:val="de-DE"/>
        </w:rPr>
        <w:t xml:space="preserve"> können </w:t>
      </w:r>
      <w:r>
        <w:rPr>
          <w:sz w:val="22"/>
          <w:szCs w:val="22"/>
          <w:lang w:val="de-DE"/>
        </w:rPr>
        <w:t>s</w:t>
      </w:r>
      <w:r w:rsidR="00DC6E41" w:rsidRPr="00DC6E41">
        <w:rPr>
          <w:sz w:val="22"/>
          <w:szCs w:val="22"/>
          <w:lang w:val="de-DE"/>
        </w:rPr>
        <w:t>ie die Sicherheit im eigenen Unternehmen effektiv und zielführend weiter voranbringen</w:t>
      </w:r>
      <w:r>
        <w:rPr>
          <w:sz w:val="22"/>
          <w:szCs w:val="22"/>
          <w:lang w:val="de-DE"/>
        </w:rPr>
        <w:t>“, so Reisinger.</w:t>
      </w:r>
    </w:p>
    <w:p w14:paraId="63B5D15F" w14:textId="512E0BF7" w:rsidR="006433C5" w:rsidRDefault="006433C5" w:rsidP="006407B6">
      <w:pPr>
        <w:rPr>
          <w:sz w:val="22"/>
          <w:szCs w:val="22"/>
          <w:lang w:val="de-DE"/>
        </w:rPr>
      </w:pPr>
    </w:p>
    <w:p w14:paraId="6E8DF67E" w14:textId="4F1F3C07" w:rsidR="006433C5" w:rsidRDefault="006433C5" w:rsidP="006407B6">
      <w:pPr>
        <w:rPr>
          <w:sz w:val="22"/>
          <w:szCs w:val="22"/>
          <w:lang w:val="de-DE"/>
        </w:rPr>
      </w:pPr>
      <w:r w:rsidRPr="006433C5">
        <w:rPr>
          <w:sz w:val="22"/>
          <w:szCs w:val="22"/>
          <w:lang w:val="de-DE"/>
        </w:rPr>
        <w:t xml:space="preserve">„Um erfolgreiche Projekte im Security-Bereich durchführen zu können, bedarf es nicht nur technischen Know-hows sondern auch das </w:t>
      </w:r>
      <w:proofErr w:type="spellStart"/>
      <w:r w:rsidRPr="006433C5">
        <w:rPr>
          <w:sz w:val="22"/>
          <w:szCs w:val="22"/>
          <w:lang w:val="de-DE"/>
        </w:rPr>
        <w:t>Commitment</w:t>
      </w:r>
      <w:proofErr w:type="spellEnd"/>
      <w:r w:rsidRPr="006433C5">
        <w:rPr>
          <w:sz w:val="22"/>
          <w:szCs w:val="22"/>
          <w:lang w:val="de-DE"/>
        </w:rPr>
        <w:t xml:space="preserve"> der Mitarbeiter*innen. Es ist also wichtig auch einen Schritt zurück zu treten und nicht nur die neuesten Tools und Technologien im Fokus zu haben, sondern auch die jeweiligen Talente des Teams zu fördern und für sich zu nutzen, um auch langfristige Ergebnisse erzielen zu können“, sagt Madita Führer vom Wirtschaftsprüfungs- und Beratungsunternehmen KPMG.</w:t>
      </w:r>
    </w:p>
    <w:p w14:paraId="549227C9" w14:textId="68E8C916" w:rsidR="002C4630" w:rsidRPr="006433C5" w:rsidRDefault="002C4630" w:rsidP="006407B6">
      <w:pPr>
        <w:rPr>
          <w:sz w:val="22"/>
          <w:szCs w:val="22"/>
          <w:lang w:val="de-DE"/>
        </w:rPr>
      </w:pPr>
    </w:p>
    <w:p w14:paraId="45773339" w14:textId="55241D5C" w:rsidR="00A316AF" w:rsidRPr="005C3617" w:rsidRDefault="00A316AF" w:rsidP="006407B6">
      <w:pPr>
        <w:rPr>
          <w:b/>
          <w:sz w:val="22"/>
          <w:szCs w:val="22"/>
          <w:lang w:val="de-DE"/>
        </w:rPr>
      </w:pPr>
      <w:r w:rsidRPr="005C3617">
        <w:rPr>
          <w:b/>
          <w:sz w:val="22"/>
          <w:szCs w:val="22"/>
          <w:lang w:val="de-DE"/>
        </w:rPr>
        <w:t>Lehre, Forschung, Wirtschaft</w:t>
      </w:r>
    </w:p>
    <w:p w14:paraId="0E868A10" w14:textId="77777777" w:rsidR="006433C5" w:rsidRDefault="006433C5" w:rsidP="006433C5">
      <w:pPr>
        <w:rPr>
          <w:sz w:val="22"/>
          <w:szCs w:val="22"/>
          <w:lang w:val="de-DE"/>
        </w:rPr>
      </w:pPr>
      <w:r w:rsidRPr="006407B6">
        <w:rPr>
          <w:sz w:val="22"/>
          <w:szCs w:val="22"/>
          <w:lang w:val="de-DE"/>
        </w:rPr>
        <w:t>„</w:t>
      </w:r>
      <w:r>
        <w:rPr>
          <w:sz w:val="22"/>
          <w:szCs w:val="22"/>
          <w:lang w:val="de-DE"/>
        </w:rPr>
        <w:t>Unsere Konferenz zeigt neben aktuellen Forschungsthemen Wege auf, wie diese Erkenntnisse in die Praxis umgesetzt werden können.</w:t>
      </w:r>
      <w:r w:rsidRPr="006407B6">
        <w:rPr>
          <w:sz w:val="22"/>
          <w:szCs w:val="22"/>
          <w:lang w:val="de-DE"/>
        </w:rPr>
        <w:t xml:space="preserve"> Viele unserer langjährigen Besucher*innen schätzen </w:t>
      </w:r>
      <w:r w:rsidRPr="006407B6">
        <w:rPr>
          <w:sz w:val="22"/>
          <w:szCs w:val="22"/>
          <w:lang w:val="de-DE"/>
        </w:rPr>
        <w:lastRenderedPageBreak/>
        <w:t>neben den Vorträgen insbesondere die Möglichkeit für informelles Networking und Gespräche mit Brancheninsider</w:t>
      </w:r>
      <w:r>
        <w:rPr>
          <w:sz w:val="22"/>
          <w:szCs w:val="22"/>
          <w:lang w:val="de-DE"/>
        </w:rPr>
        <w:t>*inne</w:t>
      </w:r>
      <w:r w:rsidRPr="006407B6">
        <w:rPr>
          <w:sz w:val="22"/>
          <w:szCs w:val="22"/>
          <w:lang w:val="de-DE"/>
        </w:rPr>
        <w:t>n“, so Thomas Brandstetter, Dozent am Department Informatik und Security und langjähriger Leiter des Programmkomitees der IT-SECX.</w:t>
      </w:r>
    </w:p>
    <w:p w14:paraId="6001E9B7" w14:textId="77777777" w:rsidR="006433C5" w:rsidRDefault="006433C5" w:rsidP="006407B6">
      <w:pPr>
        <w:rPr>
          <w:sz w:val="22"/>
          <w:szCs w:val="22"/>
          <w:lang w:val="de-DE"/>
        </w:rPr>
      </w:pPr>
    </w:p>
    <w:p w14:paraId="30A56980" w14:textId="5A6B434E" w:rsidR="006407B6" w:rsidRDefault="006407B6" w:rsidP="006407B6">
      <w:pPr>
        <w:rPr>
          <w:sz w:val="22"/>
          <w:szCs w:val="22"/>
          <w:lang w:val="de-DE"/>
        </w:rPr>
      </w:pPr>
      <w:r w:rsidRPr="006407B6">
        <w:rPr>
          <w:sz w:val="22"/>
          <w:szCs w:val="22"/>
          <w:lang w:val="de-DE"/>
        </w:rPr>
        <w:t>Neben</w:t>
      </w:r>
      <w:r w:rsidR="00A11D7E">
        <w:rPr>
          <w:sz w:val="22"/>
          <w:szCs w:val="22"/>
          <w:lang w:val="de-DE"/>
        </w:rPr>
        <w:t xml:space="preserve"> </w:t>
      </w:r>
      <w:r w:rsidRPr="006407B6">
        <w:rPr>
          <w:sz w:val="22"/>
          <w:szCs w:val="22"/>
          <w:lang w:val="de-DE"/>
        </w:rPr>
        <w:t>Vertreter*innen aus der Wirtschaft sprechen auf der IT-SECX Vortragende aus Forschung und Lehre, beispielsweise w</w:t>
      </w:r>
      <w:r w:rsidR="00AA7299">
        <w:rPr>
          <w:sz w:val="22"/>
          <w:szCs w:val="22"/>
          <w:lang w:val="de-DE"/>
        </w:rPr>
        <w:t>u</w:t>
      </w:r>
      <w:r w:rsidRPr="006407B6">
        <w:rPr>
          <w:sz w:val="22"/>
          <w:szCs w:val="22"/>
          <w:lang w:val="de-DE"/>
        </w:rPr>
        <w:t xml:space="preserve">rden im Vortrag „Sicherheitsaspekte von Home Automation Systems: Risiken für österreichische Haushalte“ die Ergebnisse </w:t>
      </w:r>
      <w:r w:rsidR="005C3617">
        <w:rPr>
          <w:sz w:val="22"/>
          <w:szCs w:val="22"/>
          <w:lang w:val="de-DE"/>
        </w:rPr>
        <w:t xml:space="preserve">eines </w:t>
      </w:r>
      <w:r w:rsidRPr="006407B6">
        <w:rPr>
          <w:sz w:val="22"/>
          <w:szCs w:val="22"/>
          <w:lang w:val="de-DE"/>
        </w:rPr>
        <w:t xml:space="preserve">Forschungsprojekts </w:t>
      </w:r>
      <w:r w:rsidR="00DC3D49">
        <w:rPr>
          <w:sz w:val="22"/>
          <w:szCs w:val="22"/>
          <w:lang w:val="de-DE"/>
        </w:rPr>
        <w:t xml:space="preserve">der FH St. Pölten </w:t>
      </w:r>
      <w:r w:rsidRPr="006407B6">
        <w:rPr>
          <w:sz w:val="22"/>
          <w:szCs w:val="22"/>
          <w:lang w:val="de-DE"/>
        </w:rPr>
        <w:t xml:space="preserve">vorgestellt. </w:t>
      </w:r>
      <w:r w:rsidR="00DC3D49">
        <w:rPr>
          <w:sz w:val="22"/>
          <w:szCs w:val="22"/>
          <w:lang w:val="de-DE"/>
        </w:rPr>
        <w:t>Ein anderer Vortrag präsentiert</w:t>
      </w:r>
      <w:r w:rsidR="00AA7299">
        <w:rPr>
          <w:sz w:val="22"/>
          <w:szCs w:val="22"/>
          <w:lang w:val="de-DE"/>
        </w:rPr>
        <w:t>e</w:t>
      </w:r>
      <w:r w:rsidRPr="006407B6">
        <w:rPr>
          <w:sz w:val="22"/>
          <w:szCs w:val="22"/>
          <w:lang w:val="de-DE"/>
        </w:rPr>
        <w:t xml:space="preserve"> Erkenntnisse aus dem Josef Ressel Zentrum für Blockchain-Technologien &amp; Sicherheitsmanagement der FH St. Pölten</w:t>
      </w:r>
      <w:r w:rsidR="00DC3D49">
        <w:rPr>
          <w:sz w:val="22"/>
          <w:szCs w:val="22"/>
          <w:lang w:val="de-DE"/>
        </w:rPr>
        <w:t>.</w:t>
      </w:r>
    </w:p>
    <w:p w14:paraId="31295085" w14:textId="77777777" w:rsidR="002C4630" w:rsidRPr="006407B6" w:rsidRDefault="002C4630" w:rsidP="006407B6">
      <w:pPr>
        <w:rPr>
          <w:sz w:val="22"/>
          <w:szCs w:val="22"/>
          <w:lang w:val="de-DE"/>
        </w:rPr>
      </w:pPr>
    </w:p>
    <w:p w14:paraId="09EEC41B" w14:textId="789968D1" w:rsidR="006407B6" w:rsidRDefault="006407B6" w:rsidP="006407B6">
      <w:pPr>
        <w:rPr>
          <w:sz w:val="22"/>
          <w:szCs w:val="22"/>
          <w:lang w:val="de-DE"/>
        </w:rPr>
      </w:pPr>
      <w:r w:rsidRPr="006407B6">
        <w:rPr>
          <w:sz w:val="22"/>
          <w:szCs w:val="22"/>
          <w:lang w:val="de-DE"/>
        </w:rPr>
        <w:t xml:space="preserve">Die Vorträge </w:t>
      </w:r>
      <w:r w:rsidR="00AA7299">
        <w:rPr>
          <w:sz w:val="22"/>
          <w:szCs w:val="22"/>
          <w:lang w:val="de-DE"/>
        </w:rPr>
        <w:t xml:space="preserve">der IT-SECX 2021 wurden aufgezeichnet und </w:t>
      </w:r>
      <w:r w:rsidR="008C5676">
        <w:rPr>
          <w:sz w:val="22"/>
          <w:szCs w:val="22"/>
          <w:lang w:val="de-DE"/>
        </w:rPr>
        <w:t xml:space="preserve">werden in einigen Tagen hier zum Nachschauen </w:t>
      </w:r>
      <w:proofErr w:type="gramStart"/>
      <w:r w:rsidR="008C5676">
        <w:rPr>
          <w:sz w:val="22"/>
          <w:szCs w:val="22"/>
          <w:lang w:val="de-DE"/>
        </w:rPr>
        <w:t>bereit gestellt</w:t>
      </w:r>
      <w:proofErr w:type="gramEnd"/>
      <w:r w:rsidR="00AA7299">
        <w:rPr>
          <w:sz w:val="22"/>
          <w:szCs w:val="22"/>
          <w:lang w:val="de-DE"/>
        </w:rPr>
        <w:t>:</w:t>
      </w:r>
    </w:p>
    <w:p w14:paraId="56A98B14" w14:textId="17508879" w:rsidR="00AA7299" w:rsidRDefault="006433C5" w:rsidP="006407B6">
      <w:pPr>
        <w:rPr>
          <w:sz w:val="22"/>
          <w:szCs w:val="22"/>
          <w:lang w:val="de-DE"/>
        </w:rPr>
      </w:pPr>
      <w:hyperlink r:id="rId12" w:history="1">
        <w:r w:rsidR="00AA7299" w:rsidRPr="00C8728B">
          <w:rPr>
            <w:rStyle w:val="Hyperlink"/>
            <w:sz w:val="22"/>
            <w:szCs w:val="22"/>
            <w:lang w:val="de-DE"/>
          </w:rPr>
          <w:t>https://www.youtube.com/user/FHStPoelten</w:t>
        </w:r>
      </w:hyperlink>
    </w:p>
    <w:p w14:paraId="1B3EB317" w14:textId="4F6930BA" w:rsidR="00A03516" w:rsidRDefault="00A03516" w:rsidP="006407B6">
      <w:pPr>
        <w:rPr>
          <w:sz w:val="22"/>
          <w:szCs w:val="22"/>
          <w:lang w:val="de-DE"/>
        </w:rPr>
      </w:pPr>
    </w:p>
    <w:p w14:paraId="117F3254" w14:textId="50ECB23B" w:rsidR="00A03516" w:rsidRDefault="00A03516" w:rsidP="006407B6">
      <w:pPr>
        <w:rPr>
          <w:b/>
          <w:sz w:val="22"/>
          <w:szCs w:val="22"/>
          <w:lang w:val="en-GB"/>
        </w:rPr>
      </w:pPr>
      <w:r w:rsidRPr="00DA74AB">
        <w:rPr>
          <w:b/>
          <w:sz w:val="22"/>
          <w:szCs w:val="22"/>
          <w:lang w:val="en-GB"/>
        </w:rPr>
        <w:t>IT Security Community Exchange (IT-SECX) 2021</w:t>
      </w:r>
    </w:p>
    <w:p w14:paraId="237E7247" w14:textId="1C975DC7" w:rsidR="00DA74AB" w:rsidRPr="00DA74AB" w:rsidRDefault="00DA74AB" w:rsidP="006407B6">
      <w:pPr>
        <w:rPr>
          <w:b/>
          <w:sz w:val="22"/>
          <w:szCs w:val="22"/>
          <w:lang w:val="en-GB"/>
        </w:rPr>
      </w:pPr>
      <w:r w:rsidRPr="00DA74AB">
        <w:rPr>
          <w:b/>
          <w:sz w:val="22"/>
          <w:szCs w:val="22"/>
          <w:lang w:val="en-GB"/>
        </w:rPr>
        <w:t>„Security Risk Economics: The Value of (Missing) Security”</w:t>
      </w:r>
    </w:p>
    <w:p w14:paraId="27E5FD2D" w14:textId="305701B4" w:rsidR="006407B6" w:rsidRPr="006433C5" w:rsidRDefault="006433C5" w:rsidP="006407B6">
      <w:pPr>
        <w:rPr>
          <w:sz w:val="22"/>
          <w:szCs w:val="22"/>
          <w:lang w:val="en-GB"/>
        </w:rPr>
      </w:pPr>
      <w:hyperlink r:id="rId13" w:history="1">
        <w:r w:rsidR="00A03516" w:rsidRPr="006433C5">
          <w:rPr>
            <w:rStyle w:val="Hyperlink"/>
            <w:sz w:val="22"/>
            <w:szCs w:val="22"/>
            <w:lang w:val="en-GB"/>
          </w:rPr>
          <w:t>https://itsecx.fhstp.ac.at</w:t>
        </w:r>
      </w:hyperlink>
    </w:p>
    <w:p w14:paraId="035E7A09" w14:textId="77777777" w:rsidR="00BB4B86" w:rsidRPr="006433C5" w:rsidRDefault="00BB4B86" w:rsidP="0089119C">
      <w:pPr>
        <w:rPr>
          <w:sz w:val="22"/>
          <w:szCs w:val="22"/>
          <w:lang w:val="en-GB"/>
        </w:rPr>
      </w:pPr>
    </w:p>
    <w:p w14:paraId="5A7C5A06" w14:textId="77777777" w:rsidR="00BB4B86" w:rsidRPr="002B706E" w:rsidRDefault="00BB4B86" w:rsidP="0089119C">
      <w:pPr>
        <w:rPr>
          <w:b/>
          <w:sz w:val="22"/>
          <w:szCs w:val="22"/>
          <w:lang w:val="en-US"/>
        </w:rPr>
      </w:pPr>
      <w:proofErr w:type="spellStart"/>
      <w:r w:rsidRPr="002B706E">
        <w:rPr>
          <w:b/>
          <w:sz w:val="22"/>
          <w:szCs w:val="22"/>
          <w:lang w:val="en-US"/>
        </w:rPr>
        <w:t>Fotos</w:t>
      </w:r>
      <w:proofErr w:type="spellEnd"/>
      <w:r w:rsidRPr="002B706E">
        <w:rPr>
          <w:b/>
          <w:sz w:val="22"/>
          <w:szCs w:val="22"/>
          <w:lang w:val="en-US"/>
        </w:rPr>
        <w:t>:</w:t>
      </w:r>
    </w:p>
    <w:p w14:paraId="6F967F34" w14:textId="2439D48B" w:rsidR="00BB4B86" w:rsidRPr="002B706E" w:rsidRDefault="006407B6" w:rsidP="0089119C">
      <w:pPr>
        <w:rPr>
          <w:sz w:val="22"/>
          <w:szCs w:val="22"/>
          <w:lang w:val="en-US"/>
        </w:rPr>
      </w:pPr>
      <w:r w:rsidRPr="002B706E">
        <w:rPr>
          <w:sz w:val="22"/>
          <w:szCs w:val="22"/>
          <w:lang w:val="en-US"/>
        </w:rPr>
        <w:t>FH St. Pölten, Credit</w:t>
      </w:r>
      <w:r w:rsidR="002B706E" w:rsidRPr="002B706E">
        <w:rPr>
          <w:sz w:val="22"/>
          <w:szCs w:val="22"/>
          <w:lang w:val="en-US"/>
        </w:rPr>
        <w:t>: FH St. Pölten, Florian Stix</w:t>
      </w:r>
    </w:p>
    <w:p w14:paraId="370F8874" w14:textId="7C5FFD84" w:rsidR="006407B6" w:rsidRPr="006433C5" w:rsidRDefault="008C5676" w:rsidP="0089119C">
      <w:pPr>
        <w:rPr>
          <w:sz w:val="22"/>
          <w:szCs w:val="22"/>
          <w:lang w:val="de-DE"/>
        </w:rPr>
      </w:pPr>
      <w:r w:rsidRPr="006433C5">
        <w:rPr>
          <w:sz w:val="22"/>
          <w:szCs w:val="22"/>
          <w:lang w:val="de-DE"/>
        </w:rPr>
        <w:t xml:space="preserve">Veranstaltungsfotos: </w:t>
      </w:r>
      <w:proofErr w:type="spellStart"/>
      <w:r w:rsidRPr="006433C5">
        <w:rPr>
          <w:sz w:val="22"/>
          <w:szCs w:val="22"/>
          <w:lang w:val="de-DE"/>
        </w:rPr>
        <w:t>Credit</w:t>
      </w:r>
      <w:proofErr w:type="spellEnd"/>
      <w:r w:rsidRPr="006433C5">
        <w:rPr>
          <w:sz w:val="22"/>
          <w:szCs w:val="22"/>
          <w:lang w:val="de-DE"/>
        </w:rPr>
        <w:t xml:space="preserve">: </w:t>
      </w:r>
      <w:r w:rsidR="006433C5" w:rsidRPr="006433C5">
        <w:rPr>
          <w:sz w:val="22"/>
          <w:szCs w:val="22"/>
          <w:lang w:val="de-DE"/>
        </w:rPr>
        <w:t>Anna Bruckner</w:t>
      </w:r>
    </w:p>
    <w:p w14:paraId="7B9AE4B9" w14:textId="77777777" w:rsidR="00D22456" w:rsidRPr="006433C5"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4"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5" w:history="1">
        <w:r w:rsidRPr="002E71D5">
          <w:rPr>
            <w:rStyle w:val="Hyperlink"/>
            <w:sz w:val="18"/>
            <w:szCs w:val="18"/>
            <w:lang w:val="it-IT"/>
          </w:rPr>
          <w:t>mark.hammer@fhstp.ac.at</w:t>
        </w:r>
      </w:hyperlink>
      <w:r w:rsidR="00F64D09">
        <w:rPr>
          <w:rStyle w:val="Hyperlink"/>
          <w:sz w:val="18"/>
          <w:szCs w:val="18"/>
          <w:lang w:val="it-IT"/>
        </w:rPr>
        <w:t xml:space="preserve"> </w:t>
      </w:r>
    </w:p>
    <w:p w14:paraId="48A40236" w14:textId="258642EC" w:rsidR="00652470" w:rsidRPr="002E71D5"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FD7A45" w:rsidRPr="002E71D5">
        <w:rPr>
          <w:sz w:val="18"/>
          <w:szCs w:val="18"/>
          <w:lang w:val="it-IT"/>
        </w:rPr>
        <w:t xml:space="preserve"> </w:t>
      </w:r>
      <w:hyperlink r:id="rId16" w:history="1">
        <w:r w:rsidR="00FD7A45" w:rsidRPr="002E71D5">
          <w:rPr>
            <w:rStyle w:val="Hyperlink"/>
            <w:sz w:val="18"/>
            <w:szCs w:val="18"/>
            <w:lang w:val="it-IT"/>
          </w:rPr>
          <w:t>https://www.fhstp.ac.at/de/presse</w:t>
        </w:r>
      </w:hyperlink>
      <w:r w:rsidR="00F64D09">
        <w:rPr>
          <w:rStyle w:val="Hyperlink"/>
          <w:sz w:val="18"/>
          <w:szCs w:val="18"/>
          <w:lang w:val="it-IT"/>
        </w:rPr>
        <w:t xml:space="preserve"> </w:t>
      </w:r>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7"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8"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6433C5" w:rsidP="0089119C">
      <w:pPr>
        <w:rPr>
          <w:rStyle w:val="Hyperlink"/>
          <w:sz w:val="18"/>
          <w:szCs w:val="18"/>
        </w:rPr>
      </w:pPr>
      <w:hyperlink r:id="rId19"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0"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1"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AA7299">
      <w:footerReference w:type="default" r:id="rId22"/>
      <w:headerReference w:type="first" r:id="rId23"/>
      <w:footerReference w:type="first" r:id="rId24"/>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4957F" w14:textId="77777777" w:rsidR="00C76BDA" w:rsidRDefault="00C76BDA">
      <w:r>
        <w:separator/>
      </w:r>
    </w:p>
  </w:endnote>
  <w:endnote w:type="continuationSeparator" w:id="0">
    <w:p w14:paraId="5D9FC95C" w14:textId="77777777" w:rsidR="00C76BDA" w:rsidRDefault="00C7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19C363C6"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5AF31E5A"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03EFB" w14:textId="77777777" w:rsidR="00C76BDA" w:rsidRDefault="00C76BDA">
      <w:r>
        <w:separator/>
      </w:r>
    </w:p>
  </w:footnote>
  <w:footnote w:type="continuationSeparator" w:id="0">
    <w:p w14:paraId="42F87CA4" w14:textId="77777777" w:rsidR="00C76BDA" w:rsidRDefault="00C7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B94"/>
    <w:rsid w:val="000234FA"/>
    <w:rsid w:val="00023EAE"/>
    <w:rsid w:val="000767AC"/>
    <w:rsid w:val="0008375B"/>
    <w:rsid w:val="000A14D3"/>
    <w:rsid w:val="000A164C"/>
    <w:rsid w:val="000C6A73"/>
    <w:rsid w:val="00100257"/>
    <w:rsid w:val="00104548"/>
    <w:rsid w:val="00111222"/>
    <w:rsid w:val="00112828"/>
    <w:rsid w:val="00132156"/>
    <w:rsid w:val="00142CFB"/>
    <w:rsid w:val="00171501"/>
    <w:rsid w:val="00197FFC"/>
    <w:rsid w:val="001B2EB2"/>
    <w:rsid w:val="001E4CDE"/>
    <w:rsid w:val="001F39EF"/>
    <w:rsid w:val="002029D3"/>
    <w:rsid w:val="00235C89"/>
    <w:rsid w:val="00245544"/>
    <w:rsid w:val="0025733C"/>
    <w:rsid w:val="00262DF6"/>
    <w:rsid w:val="002719C6"/>
    <w:rsid w:val="00281B48"/>
    <w:rsid w:val="00295445"/>
    <w:rsid w:val="002B706E"/>
    <w:rsid w:val="002C4630"/>
    <w:rsid w:val="002E71D5"/>
    <w:rsid w:val="002F5BB4"/>
    <w:rsid w:val="0030030C"/>
    <w:rsid w:val="0032331A"/>
    <w:rsid w:val="00326E8A"/>
    <w:rsid w:val="00334F5B"/>
    <w:rsid w:val="00343B78"/>
    <w:rsid w:val="00355F2A"/>
    <w:rsid w:val="00360892"/>
    <w:rsid w:val="00362971"/>
    <w:rsid w:val="00371C6C"/>
    <w:rsid w:val="003810CC"/>
    <w:rsid w:val="00387EFB"/>
    <w:rsid w:val="003950B0"/>
    <w:rsid w:val="003B74DB"/>
    <w:rsid w:val="003C0EB8"/>
    <w:rsid w:val="003C5307"/>
    <w:rsid w:val="003D15E2"/>
    <w:rsid w:val="003D665F"/>
    <w:rsid w:val="003E5C00"/>
    <w:rsid w:val="004055F3"/>
    <w:rsid w:val="0044531B"/>
    <w:rsid w:val="00460B06"/>
    <w:rsid w:val="004610B9"/>
    <w:rsid w:val="0048212F"/>
    <w:rsid w:val="00483D91"/>
    <w:rsid w:val="00493B94"/>
    <w:rsid w:val="00496755"/>
    <w:rsid w:val="004A6396"/>
    <w:rsid w:val="004C1C45"/>
    <w:rsid w:val="005149B5"/>
    <w:rsid w:val="00552BE0"/>
    <w:rsid w:val="0058229B"/>
    <w:rsid w:val="00583B35"/>
    <w:rsid w:val="005926BF"/>
    <w:rsid w:val="005A2733"/>
    <w:rsid w:val="005B5057"/>
    <w:rsid w:val="005C3617"/>
    <w:rsid w:val="005C422C"/>
    <w:rsid w:val="005D27AF"/>
    <w:rsid w:val="005D7458"/>
    <w:rsid w:val="005E15CC"/>
    <w:rsid w:val="005F12CE"/>
    <w:rsid w:val="005F6C4F"/>
    <w:rsid w:val="006069BA"/>
    <w:rsid w:val="00614A56"/>
    <w:rsid w:val="0061617F"/>
    <w:rsid w:val="00636A1C"/>
    <w:rsid w:val="006407B6"/>
    <w:rsid w:val="006433C5"/>
    <w:rsid w:val="00643843"/>
    <w:rsid w:val="00643F40"/>
    <w:rsid w:val="00652470"/>
    <w:rsid w:val="00662832"/>
    <w:rsid w:val="006B2B7C"/>
    <w:rsid w:val="006B2B83"/>
    <w:rsid w:val="006B5E13"/>
    <w:rsid w:val="006C5825"/>
    <w:rsid w:val="006D1BDC"/>
    <w:rsid w:val="006D388A"/>
    <w:rsid w:val="006D3994"/>
    <w:rsid w:val="006E06D7"/>
    <w:rsid w:val="00705BDD"/>
    <w:rsid w:val="00723040"/>
    <w:rsid w:val="0073001F"/>
    <w:rsid w:val="00746189"/>
    <w:rsid w:val="0079014C"/>
    <w:rsid w:val="007B4530"/>
    <w:rsid w:val="007C3197"/>
    <w:rsid w:val="007D17CB"/>
    <w:rsid w:val="007D3369"/>
    <w:rsid w:val="007F1ABB"/>
    <w:rsid w:val="007F3CB5"/>
    <w:rsid w:val="007F5C57"/>
    <w:rsid w:val="00824762"/>
    <w:rsid w:val="0083065F"/>
    <w:rsid w:val="00835219"/>
    <w:rsid w:val="008353C3"/>
    <w:rsid w:val="00846DBF"/>
    <w:rsid w:val="00877C9D"/>
    <w:rsid w:val="008867FC"/>
    <w:rsid w:val="0089119C"/>
    <w:rsid w:val="008942DF"/>
    <w:rsid w:val="008B2FD8"/>
    <w:rsid w:val="008B32C9"/>
    <w:rsid w:val="008C5676"/>
    <w:rsid w:val="008F6256"/>
    <w:rsid w:val="00904998"/>
    <w:rsid w:val="00915FBA"/>
    <w:rsid w:val="009240B3"/>
    <w:rsid w:val="00927C23"/>
    <w:rsid w:val="00932567"/>
    <w:rsid w:val="00977C2A"/>
    <w:rsid w:val="00987B5F"/>
    <w:rsid w:val="009A026B"/>
    <w:rsid w:val="009A2A76"/>
    <w:rsid w:val="009C3AB2"/>
    <w:rsid w:val="009E0321"/>
    <w:rsid w:val="009F3ED4"/>
    <w:rsid w:val="009F6310"/>
    <w:rsid w:val="009F678D"/>
    <w:rsid w:val="00A00000"/>
    <w:rsid w:val="00A03516"/>
    <w:rsid w:val="00A11D7E"/>
    <w:rsid w:val="00A23AD4"/>
    <w:rsid w:val="00A316AF"/>
    <w:rsid w:val="00A33169"/>
    <w:rsid w:val="00A42CF9"/>
    <w:rsid w:val="00AA7299"/>
    <w:rsid w:val="00AC033E"/>
    <w:rsid w:val="00AF41CC"/>
    <w:rsid w:val="00B10472"/>
    <w:rsid w:val="00B13EF5"/>
    <w:rsid w:val="00B21EAB"/>
    <w:rsid w:val="00B37040"/>
    <w:rsid w:val="00B37691"/>
    <w:rsid w:val="00B55577"/>
    <w:rsid w:val="00B557A7"/>
    <w:rsid w:val="00B56498"/>
    <w:rsid w:val="00B73F37"/>
    <w:rsid w:val="00B851A1"/>
    <w:rsid w:val="00B9184E"/>
    <w:rsid w:val="00B92105"/>
    <w:rsid w:val="00B96CEA"/>
    <w:rsid w:val="00BB4B86"/>
    <w:rsid w:val="00BC37F7"/>
    <w:rsid w:val="00BD7E30"/>
    <w:rsid w:val="00BE7EC3"/>
    <w:rsid w:val="00C00184"/>
    <w:rsid w:val="00C0688E"/>
    <w:rsid w:val="00C07163"/>
    <w:rsid w:val="00C3343A"/>
    <w:rsid w:val="00C567EE"/>
    <w:rsid w:val="00C56BA3"/>
    <w:rsid w:val="00C61483"/>
    <w:rsid w:val="00C66466"/>
    <w:rsid w:val="00C76BDA"/>
    <w:rsid w:val="00C828F9"/>
    <w:rsid w:val="00CA15AC"/>
    <w:rsid w:val="00CC2E9D"/>
    <w:rsid w:val="00D22456"/>
    <w:rsid w:val="00D227F9"/>
    <w:rsid w:val="00D36178"/>
    <w:rsid w:val="00D75E94"/>
    <w:rsid w:val="00D8737B"/>
    <w:rsid w:val="00DA74AB"/>
    <w:rsid w:val="00DB1154"/>
    <w:rsid w:val="00DC3D49"/>
    <w:rsid w:val="00DC6E41"/>
    <w:rsid w:val="00DD10DF"/>
    <w:rsid w:val="00DE2FD9"/>
    <w:rsid w:val="00E00FD1"/>
    <w:rsid w:val="00E412CD"/>
    <w:rsid w:val="00E42836"/>
    <w:rsid w:val="00E5284B"/>
    <w:rsid w:val="00E53600"/>
    <w:rsid w:val="00E76A43"/>
    <w:rsid w:val="00E7766B"/>
    <w:rsid w:val="00E813B1"/>
    <w:rsid w:val="00E866C3"/>
    <w:rsid w:val="00E9179C"/>
    <w:rsid w:val="00EA2F7E"/>
    <w:rsid w:val="00EA6534"/>
    <w:rsid w:val="00EB421C"/>
    <w:rsid w:val="00EC029B"/>
    <w:rsid w:val="00EC5960"/>
    <w:rsid w:val="00EF1005"/>
    <w:rsid w:val="00F1495C"/>
    <w:rsid w:val="00F64D09"/>
    <w:rsid w:val="00F75A98"/>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NichtaufgelsteErwhnung">
    <w:name w:val="Unresolved Mention"/>
    <w:basedOn w:val="Absatz-Standardschriftart"/>
    <w:uiPriority w:val="99"/>
    <w:semiHidden/>
    <w:unhideWhenUsed/>
    <w:rsid w:val="003C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secx.fhstp.ac.at" TargetMode="External"/><Relationship Id="rId18" Type="http://schemas.openxmlformats.org/officeDocument/2006/relationships/hyperlink" Target="https://www.fhstp.ac.at/de/presse/pressefotos-log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esse@fhstp.ac.at" TargetMode="External"/><Relationship Id="rId7" Type="http://schemas.openxmlformats.org/officeDocument/2006/relationships/settings" Target="settings.xml"/><Relationship Id="rId12" Type="http://schemas.openxmlformats.org/officeDocument/2006/relationships/hyperlink" Target="https://www.youtube.com/user/FHStPoelten" TargetMode="External"/><Relationship Id="rId17" Type="http://schemas.openxmlformats.org/officeDocument/2006/relationships/hyperlink" Target="https://www.fhstp.ac.at/de/pres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hstp.ac.at/de/presse" TargetMode="External"/><Relationship Id="rId20" Type="http://schemas.openxmlformats.org/officeDocument/2006/relationships/hyperlink" Target="https://twitter.com/FH_StPoel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ark.hammer@fhstp.ac.a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acebook.com/fhst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hstp.ac.at/25jahr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ff0439b-19da-4279-b27a-772bc6e63f9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7D5639FB76647498A143A0DFE3B9D3B" ma:contentTypeVersion="2" ma:contentTypeDescription="Ein neues Dokument erstellen." ma:contentTypeScope="" ma:versionID="5ae5ce97e04e2cfab0e58d8fe59bb086">
  <xsd:schema xmlns:xsd="http://www.w3.org/2001/XMLSchema" xmlns:xs="http://www.w3.org/2001/XMLSchema" xmlns:p="http://schemas.microsoft.com/office/2006/metadata/properties" xmlns:ns1="http://schemas.microsoft.com/sharepoint/v3" targetNamespace="http://schemas.microsoft.com/office/2006/metadata/properties" ma:root="true" ma:fieldsID="3ea057bd795c2f24534bc162937ef7b9"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7" nillable="true" ma:displayName="Größe der verknüpften Datei"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customXml/itemProps4.xml><?xml version="1.0" encoding="utf-8"?>
<ds:datastoreItem xmlns:ds="http://schemas.openxmlformats.org/officeDocument/2006/customXml" ds:itemID="{E8E2DA07-9B70-42A4-9B78-427A9557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926</Words>
  <Characters>5834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6747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118</cp:revision>
  <cp:lastPrinted>2009-04-23T08:03:00Z</cp:lastPrinted>
  <dcterms:created xsi:type="dcterms:W3CDTF">2012-10-23T06:58:00Z</dcterms:created>
  <dcterms:modified xsi:type="dcterms:W3CDTF">2021-10-06T09:53:00Z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0x010100F7D5639FB76647498A143A0DFE3B9D3B</vt:lpwstr>
  </property>
</Properties>
</file>