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25" w:rsidRDefault="00DF2291">
      <w:r w:rsidRPr="00DF2291">
        <w:rPr>
          <w:noProof/>
          <w:color w:val="auto"/>
          <w:kern w:val="0"/>
          <w:sz w:val="24"/>
          <w:szCs w:val="24"/>
        </w:rPr>
        <w:pict>
          <v:shape id="_x0000_s1029" style="position:absolute;margin-left:18.65pt;margin-top:113.6pt;width:243pt;height:53.2pt;z-index:251639296;mso-position-horizontal-relative:page;mso-position-vertical-relative:page" coordsize="1036,214" path="m,hdc357,98,708,167,1036,21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DF2291">
        <w:rPr>
          <w:noProof/>
          <w:color w:val="auto"/>
          <w:kern w:val="0"/>
          <w:sz w:val="24"/>
          <w:szCs w:val="24"/>
        </w:rPr>
        <w:pict>
          <v:shape id="_x0000_s1028" style="position:absolute;margin-left:18.65pt;margin-top:115.35pt;width:243pt;height:45.5pt;z-index:251638272;mso-position-horizontal-relative:page;mso-position-vertical-relative:page" coordsize="1036,183" path="m,hdc359,87,709,145,1036,183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DF2291">
        <w:rPr>
          <w:noProof/>
          <w:color w:val="auto"/>
          <w:kern w:val="0"/>
          <w:sz w:val="24"/>
          <w:szCs w:val="24"/>
        </w:rPr>
        <w:pict>
          <v:shape id="_x0000_s1026" style="position:absolute;margin-left:18pt;margin-top:130.1pt;width:256.1pt;height:170.35pt;z-index:251636224;mso-position-horizontal-relative:page;mso-position-vertical-relative:page" coordsize="1069,711" path="m,hdc,711,,711,,711v1069,,1069,,1069,c1069,245,1069,245,1069,245,691,186,292,104,,xe" fillcolor="#fffffe [rgb(255,255,254) ink(7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p w:rsidR="00D76198" w:rsidRDefault="00DF2291">
      <w:r w:rsidRPr="00DF2291">
        <w:rPr>
          <w:noProof/>
          <w:color w:val="auto"/>
          <w:kern w:val="0"/>
          <w:sz w:val="24"/>
          <w:szCs w:val="24"/>
        </w:rPr>
        <w:pict>
          <v:shape id="_x0000_s1031" style="position:absolute;margin-left:527.85pt;margin-top:35.65pt;width:243pt;height:50.2pt;z-index:251641344;mso-position-horizontal-relative:page;mso-position-vertical-relative:page" coordsize="1036,202" path="m,hdc358,94,708,158,1036,20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p w:rsidR="00D76198" w:rsidRPr="00D76198" w:rsidRDefault="00DF2291" w:rsidP="00D76198">
      <w:r w:rsidRPr="00DF2291">
        <w:rPr>
          <w:noProof/>
          <w:color w:val="auto"/>
          <w:kern w:val="0"/>
          <w:sz w:val="24"/>
          <w:szCs w:val="24"/>
        </w:rPr>
        <w:pict>
          <v:shape id="_x0000_s1027" style="position:absolute;margin-left:9.1pt;margin-top:244.05pt;width:824.6pt;height:344.45pt;z-index:251637248;mso-position-horizontal-relative:page;mso-position-vertical-relative:page" coordsize="3168,1422" path="m3168,1422hdc3168,398,3168,398,3168,398v-199,-1,-537,-4,-986,-32c1865,347,668,230,,,,1422,,1422,,1422hal3168,1422hdxe" fillcolor="#4f81bd" strokecolor="#f2f2f2" strokeweight="3pt" o:cliptowrap="t"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243f60" opacity=".5" offset="1pt" offset2="-1pt"/>
            <v:path arrowok="t"/>
            <w10:wrap anchorx="page" anchory="page"/>
          </v:shape>
        </w:pict>
      </w:r>
      <w:r w:rsidRPr="00DF2291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.65pt;margin-top:43.5pt;width:232pt;height:539.4pt;z-index:25165158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35;mso-column-margin:5.76pt" inset="2.88pt,2.88pt,2.88pt,2.88pt">
              <w:txbxContent>
                <w:p w:rsidR="00A17D16" w:rsidRPr="00CA629A" w:rsidRDefault="00C069AC" w:rsidP="00A17D16">
                  <w:pPr>
                    <w:spacing w:line="276" w:lineRule="auto"/>
                    <w:rPr>
                      <w:rFonts w:ascii="Arial" w:hAnsi="Arial" w:cs="Arial"/>
                      <w:color w:val="0070C0"/>
                    </w:rPr>
                  </w:pPr>
                  <w:r w:rsidRPr="00C069AC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The programme of the European Master in Social Work</w:t>
                  </w:r>
                  <w:r w:rsidRPr="00C069AC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br/>
                  </w:r>
                  <w:r w:rsidRPr="00C069AC"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br/>
                  </w:r>
                  <w:r w:rsidRPr="00CA629A">
                    <w:rPr>
                      <w:rFonts w:ascii="Arial" w:hAnsi="Arial" w:cs="Arial"/>
                      <w:b/>
                      <w:color w:val="0070C0"/>
                    </w:rPr>
                    <w:t>1</w:t>
                  </w:r>
                  <w:r w:rsidRPr="00CA629A">
                    <w:rPr>
                      <w:rFonts w:ascii="Arial" w:hAnsi="Arial" w:cs="Arial"/>
                      <w:b/>
                      <w:color w:val="0070C0"/>
                      <w:vertAlign w:val="superscript"/>
                    </w:rPr>
                    <w:t>st</w:t>
                  </w:r>
                  <w:r w:rsidRPr="00CA629A">
                    <w:rPr>
                      <w:rFonts w:ascii="Arial" w:hAnsi="Arial" w:cs="Arial"/>
                      <w:b/>
                      <w:color w:val="0070C0"/>
                    </w:rPr>
                    <w:t xml:space="preserve"> semester</w:t>
                  </w:r>
                  <w:r w:rsidRPr="00CA629A">
                    <w:rPr>
                      <w:rFonts w:ascii="Arial" w:hAnsi="Arial" w:cs="Arial"/>
                      <w:color w:val="0070C0"/>
                    </w:rPr>
                    <w:t xml:space="preserve"> in Groningen (the Netherlands) and Odense (Denmark): </w:t>
                  </w:r>
                </w:p>
                <w:p w:rsidR="00A17D16" w:rsidRPr="00CA629A" w:rsidRDefault="00C069AC" w:rsidP="00A17D16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0070C0"/>
                    </w:rPr>
                  </w:pPr>
                  <w:r w:rsidRPr="00CA629A">
                    <w:rPr>
                      <w:rFonts w:ascii="Arial" w:hAnsi="Arial" w:cs="Arial"/>
                      <w:color w:val="0070C0"/>
                    </w:rPr>
                    <w:t xml:space="preserve">Comparative Social Policy in Europe, </w:t>
                  </w:r>
                </w:p>
                <w:p w:rsidR="00A17D16" w:rsidRPr="00CA629A" w:rsidRDefault="00C069AC" w:rsidP="00A17D16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0070C0"/>
                    </w:rPr>
                  </w:pPr>
                  <w:r w:rsidRPr="00CA629A">
                    <w:rPr>
                      <w:rFonts w:ascii="Arial" w:hAnsi="Arial" w:cs="Arial"/>
                      <w:color w:val="0070C0"/>
                    </w:rPr>
                    <w:t>English Language &amp; Intercultura</w:t>
                  </w:r>
                  <w:r w:rsidR="00A17D16" w:rsidRPr="00CA629A">
                    <w:rPr>
                      <w:rFonts w:ascii="Arial" w:hAnsi="Arial" w:cs="Arial"/>
                      <w:color w:val="0070C0"/>
                    </w:rPr>
                    <w:t xml:space="preserve">l </w:t>
                  </w:r>
                  <w:r w:rsidRPr="00CA629A">
                    <w:rPr>
                      <w:rFonts w:ascii="Arial" w:hAnsi="Arial" w:cs="Arial"/>
                      <w:color w:val="0070C0"/>
                    </w:rPr>
                    <w:t>Communication in Social Work</w:t>
                  </w:r>
                </w:p>
                <w:p w:rsidR="00C069AC" w:rsidRDefault="00C069AC" w:rsidP="00CA629A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0070C0"/>
                    </w:rPr>
                  </w:pPr>
                  <w:r w:rsidRPr="00CA629A">
                    <w:rPr>
                      <w:rFonts w:ascii="Arial" w:hAnsi="Arial" w:cs="Arial"/>
                      <w:color w:val="0070C0"/>
                    </w:rPr>
                    <w:t xml:space="preserve">Project Management  </w:t>
                  </w:r>
                </w:p>
                <w:p w:rsidR="00667C35" w:rsidRPr="00CA629A" w:rsidRDefault="00667C35" w:rsidP="00CA629A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Distance Learning</w:t>
                  </w:r>
                </w:p>
                <w:p w:rsidR="00786ED5" w:rsidRDefault="00786ED5" w:rsidP="00A17D16">
                  <w:pPr>
                    <w:spacing w:line="276" w:lineRule="auto"/>
                    <w:rPr>
                      <w:rFonts w:ascii="Arial" w:hAnsi="Arial" w:cs="Arial"/>
                      <w:color w:val="0070C0"/>
                    </w:rPr>
                  </w:pPr>
                </w:p>
                <w:p w:rsidR="00786ED5" w:rsidRDefault="00786ED5" w:rsidP="00A17D16">
                  <w:pPr>
                    <w:spacing w:line="276" w:lineRule="auto"/>
                    <w:rPr>
                      <w:rFonts w:ascii="Arial" w:hAnsi="Arial" w:cs="Arial"/>
                      <w:color w:val="0070C0"/>
                    </w:rPr>
                  </w:pPr>
                </w:p>
                <w:p w:rsidR="002B569C" w:rsidRPr="00042CD4" w:rsidRDefault="00C069AC" w:rsidP="00A17D16">
                  <w:pPr>
                    <w:spacing w:line="276" w:lineRule="auto"/>
                    <w:rPr>
                      <w:rFonts w:ascii="Arial" w:hAnsi="Arial" w:cs="Arial"/>
                      <w:color w:val="0070C0"/>
                    </w:rPr>
                  </w:pPr>
                  <w:r w:rsidRPr="00042CD4">
                    <w:rPr>
                      <w:rFonts w:ascii="Arial" w:hAnsi="Arial" w:cs="Arial"/>
                      <w:color w:val="0070C0"/>
                    </w:rPr>
                    <w:t xml:space="preserve">In the </w:t>
                  </w:r>
                  <w:r w:rsidRPr="00042CD4">
                    <w:rPr>
                      <w:rFonts w:ascii="Arial" w:hAnsi="Arial" w:cs="Arial"/>
                      <w:b/>
                      <w:color w:val="0070C0"/>
                    </w:rPr>
                    <w:t>2</w:t>
                  </w:r>
                  <w:r w:rsidRPr="00042CD4">
                    <w:rPr>
                      <w:rFonts w:ascii="Arial" w:hAnsi="Arial" w:cs="Arial"/>
                      <w:b/>
                      <w:color w:val="0070C0"/>
                      <w:vertAlign w:val="superscript"/>
                    </w:rPr>
                    <w:t>nd</w:t>
                  </w:r>
                  <w:r w:rsidRPr="00042CD4">
                    <w:rPr>
                      <w:rFonts w:ascii="Arial" w:hAnsi="Arial" w:cs="Arial"/>
                      <w:b/>
                      <w:color w:val="0070C0"/>
                    </w:rPr>
                    <w:t xml:space="preserve"> and 3</w:t>
                  </w:r>
                  <w:r w:rsidRPr="00042CD4">
                    <w:rPr>
                      <w:rFonts w:ascii="Arial" w:hAnsi="Arial" w:cs="Arial"/>
                      <w:b/>
                      <w:color w:val="0070C0"/>
                      <w:vertAlign w:val="superscript"/>
                    </w:rPr>
                    <w:t>rd</w:t>
                  </w:r>
                  <w:r w:rsidRPr="00042CD4">
                    <w:rPr>
                      <w:rFonts w:ascii="Arial" w:hAnsi="Arial" w:cs="Arial"/>
                      <w:b/>
                      <w:color w:val="0070C0"/>
                    </w:rPr>
                    <w:t xml:space="preserve"> semesters</w:t>
                  </w:r>
                  <w:r w:rsidRPr="00042CD4">
                    <w:rPr>
                      <w:rFonts w:ascii="Arial" w:hAnsi="Arial" w:cs="Arial"/>
                      <w:color w:val="0070C0"/>
                    </w:rPr>
                    <w:t xml:space="preserve">: a choice of </w:t>
                  </w:r>
                </w:p>
                <w:p w:rsidR="00A17D16" w:rsidRPr="00042CD4" w:rsidRDefault="00C069AC" w:rsidP="00A17D16">
                  <w:pPr>
                    <w:spacing w:line="276" w:lineRule="auto"/>
                    <w:rPr>
                      <w:rFonts w:ascii="Arial" w:hAnsi="Arial" w:cs="Arial"/>
                      <w:color w:val="0070C0"/>
                    </w:rPr>
                  </w:pPr>
                  <w:r w:rsidRPr="00042CD4">
                    <w:rPr>
                      <w:rFonts w:ascii="Arial" w:hAnsi="Arial" w:cs="Arial"/>
                      <w:color w:val="0070C0"/>
                    </w:rPr>
                    <w:t xml:space="preserve">2 elective programmes each semester in a </w:t>
                  </w:r>
                </w:p>
                <w:p w:rsidR="00CA629A" w:rsidRPr="00042CD4" w:rsidRDefault="00C069AC" w:rsidP="00A17D16">
                  <w:pPr>
                    <w:spacing w:line="276" w:lineRule="auto"/>
                    <w:rPr>
                      <w:rFonts w:ascii="Arial" w:hAnsi="Arial" w:cs="Arial"/>
                      <w:color w:val="0070C0"/>
                    </w:rPr>
                  </w:pPr>
                  <w:r w:rsidRPr="00042CD4">
                    <w:rPr>
                      <w:rFonts w:ascii="Arial" w:hAnsi="Arial" w:cs="Arial"/>
                      <w:color w:val="0070C0"/>
                    </w:rPr>
                    <w:t>different country:</w:t>
                  </w:r>
                </w:p>
                <w:p w:rsidR="00786ED5" w:rsidRDefault="00786ED5" w:rsidP="00786ED5">
                  <w:pPr>
                    <w:pStyle w:val="ListParagraph"/>
                    <w:spacing w:line="276" w:lineRule="auto"/>
                    <w:ind w:left="360"/>
                    <w:rPr>
                      <w:rFonts w:ascii="Arial" w:hAnsi="Arial" w:cs="Arial"/>
                      <w:color w:val="C00000"/>
                    </w:rPr>
                  </w:pPr>
                </w:p>
                <w:p w:rsidR="00786ED5" w:rsidRDefault="00786ED5" w:rsidP="00786ED5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color w:val="C00000"/>
                    </w:rPr>
                  </w:pPr>
                </w:p>
                <w:p w:rsidR="00786ED5" w:rsidRDefault="00786ED5" w:rsidP="00786ED5">
                  <w:pPr>
                    <w:pStyle w:val="ListParagraph"/>
                    <w:spacing w:line="276" w:lineRule="auto"/>
                    <w:ind w:left="360"/>
                    <w:rPr>
                      <w:rFonts w:ascii="Arial" w:hAnsi="Arial" w:cs="Arial"/>
                      <w:color w:val="C00000"/>
                    </w:rPr>
                  </w:pPr>
                </w:p>
                <w:p w:rsidR="00A17D16" w:rsidRPr="00A17D16" w:rsidRDefault="00C069AC" w:rsidP="00A17D16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Arial" w:hAnsi="Arial" w:cs="Arial"/>
                      <w:color w:val="C00000"/>
                    </w:rPr>
                  </w:pPr>
                  <w:r w:rsidRPr="00A17D16">
                    <w:rPr>
                      <w:rFonts w:ascii="Arial" w:hAnsi="Arial" w:cs="Arial"/>
                      <w:color w:val="C00000"/>
                    </w:rPr>
                    <w:t>Freiburg (Germany)</w:t>
                  </w:r>
                </w:p>
                <w:p w:rsidR="00A17D16" w:rsidRPr="00786ED5" w:rsidRDefault="00A17D16" w:rsidP="00A17D16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FFFFFF"/>
                      <w:u w:val="single"/>
                    </w:rPr>
                  </w:pPr>
                  <w:r w:rsidRPr="00786ED5">
                    <w:rPr>
                      <w:rFonts w:ascii="Arial" w:hAnsi="Arial" w:cs="Arial"/>
                      <w:color w:val="FFFFFF"/>
                    </w:rPr>
                    <w:t xml:space="preserve">Intercultural Social Work </w:t>
                  </w:r>
                </w:p>
                <w:p w:rsidR="00CA629A" w:rsidRPr="00786ED5" w:rsidRDefault="00C069AC" w:rsidP="00786ED5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FFFFFF"/>
                    </w:rPr>
                  </w:pPr>
                  <w:r w:rsidRPr="00786ED5">
                    <w:rPr>
                      <w:rFonts w:ascii="Arial" w:hAnsi="Arial" w:cs="Arial"/>
                      <w:color w:val="FFFFFF"/>
                    </w:rPr>
                    <w:t>Gerontology</w:t>
                  </w:r>
                  <w:r w:rsidR="00B9535C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r w:rsidRPr="00786ED5">
                    <w:rPr>
                      <w:rFonts w:ascii="Arial" w:hAnsi="Arial" w:cs="Arial"/>
                      <w:color w:val="FFFFFF"/>
                    </w:rPr>
                    <w:t>/</w:t>
                  </w:r>
                  <w:r w:rsidR="00B9535C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r w:rsidRPr="00786ED5">
                    <w:rPr>
                      <w:rFonts w:ascii="Arial" w:hAnsi="Arial" w:cs="Arial"/>
                      <w:color w:val="FFFFFF"/>
                    </w:rPr>
                    <w:t>the elderly</w:t>
                  </w:r>
                </w:p>
                <w:p w:rsidR="00A17D16" w:rsidRPr="00A17D16" w:rsidRDefault="00C069AC" w:rsidP="00A17D16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color w:val="C00000"/>
                    </w:rPr>
                  </w:pPr>
                  <w:r w:rsidRPr="00A17D16">
                    <w:rPr>
                      <w:rFonts w:ascii="Arial" w:hAnsi="Arial" w:cs="Arial"/>
                      <w:color w:val="C00000"/>
                    </w:rPr>
                    <w:t>Vilnius (Lithuania)</w:t>
                  </w:r>
                </w:p>
                <w:p w:rsidR="00A17D16" w:rsidRPr="004211FA" w:rsidRDefault="00A17D16" w:rsidP="00A17D16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FFFFFF"/>
                      <w:u w:val="single"/>
                    </w:rPr>
                  </w:pPr>
                  <w:r w:rsidRPr="004211FA">
                    <w:rPr>
                      <w:rFonts w:ascii="Arial" w:hAnsi="Arial" w:cs="Arial"/>
                      <w:color w:val="FFFFFF"/>
                    </w:rPr>
                    <w:t>Social Work and Human Rights</w:t>
                  </w:r>
                  <w:r w:rsidRPr="004211FA">
                    <w:rPr>
                      <w:rFonts w:ascii="Arial" w:hAnsi="Arial" w:cs="Arial"/>
                      <w:color w:val="FFFFFF"/>
                    </w:rPr>
                    <w:br/>
                  </w:r>
                  <w:r w:rsidR="00C069AC" w:rsidRPr="004211FA">
                    <w:rPr>
                      <w:rFonts w:ascii="Arial" w:hAnsi="Arial" w:cs="Arial"/>
                      <w:color w:val="FFFFFF"/>
                    </w:rPr>
                    <w:t>Globalization, Europeanization and Social Policy</w:t>
                  </w:r>
                  <w:r w:rsidRPr="004211FA">
                    <w:rPr>
                      <w:rFonts w:ascii="Arial" w:hAnsi="Arial" w:cs="Arial"/>
                      <w:color w:val="FFFFFF"/>
                    </w:rPr>
                    <w:t xml:space="preserve">      </w:t>
                  </w:r>
                </w:p>
                <w:p w:rsidR="00C069AC" w:rsidRPr="00A17D16" w:rsidRDefault="00A17D16" w:rsidP="00A17D16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color w:val="C00000"/>
                    </w:rPr>
                  </w:pPr>
                  <w:r w:rsidRPr="00A17D16">
                    <w:rPr>
                      <w:rFonts w:ascii="Arial" w:hAnsi="Arial" w:cs="Arial"/>
                      <w:color w:val="C00000"/>
                    </w:rPr>
                    <w:t>Groningen (The Netherlands)</w:t>
                  </w:r>
                </w:p>
                <w:p w:rsidR="00A17D16" w:rsidRPr="004211FA" w:rsidRDefault="00A17D16" w:rsidP="00A17D16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FFFFFF"/>
                    </w:rPr>
                  </w:pPr>
                  <w:r w:rsidRPr="004211FA">
                    <w:rPr>
                      <w:rFonts w:ascii="Arial" w:hAnsi="Arial" w:cs="Arial"/>
                      <w:color w:val="FFFFFF"/>
                    </w:rPr>
                    <w:t>Psychosocial Rehabilitation</w:t>
                  </w:r>
                  <w:r w:rsidRPr="004211FA">
                    <w:rPr>
                      <w:rFonts w:ascii="Arial" w:hAnsi="Arial" w:cs="Arial"/>
                      <w:color w:val="FFFFFF"/>
                    </w:rPr>
                    <w:br/>
                  </w:r>
                  <w:r w:rsidR="00C069AC" w:rsidRPr="004211FA">
                    <w:rPr>
                      <w:rFonts w:ascii="Arial" w:hAnsi="Arial" w:cs="Arial"/>
                      <w:color w:val="FFFFFF"/>
                    </w:rPr>
                    <w:t xml:space="preserve">Labour and Social Inclusion      </w:t>
                  </w:r>
                </w:p>
                <w:p w:rsidR="00C069AC" w:rsidRPr="00A17D16" w:rsidRDefault="00A17D16" w:rsidP="00A17D16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color w:val="C00000"/>
                    </w:rPr>
                  </w:pPr>
                  <w:r w:rsidRPr="00A17D16">
                    <w:rPr>
                      <w:rFonts w:ascii="Arial" w:hAnsi="Arial" w:cs="Arial"/>
                      <w:color w:val="C00000"/>
                    </w:rPr>
                    <w:t>Odense (Denmark)</w:t>
                  </w:r>
                </w:p>
                <w:p w:rsidR="00A17D16" w:rsidRPr="004211FA" w:rsidRDefault="00C069AC" w:rsidP="00A17D16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FFFFFF"/>
                    </w:rPr>
                  </w:pPr>
                  <w:r w:rsidRPr="004211FA">
                    <w:rPr>
                      <w:rFonts w:ascii="Arial" w:hAnsi="Arial" w:cs="Arial"/>
                      <w:color w:val="FFFFFF"/>
                    </w:rPr>
                    <w:t>European Knowledge De</w:t>
                  </w:r>
                  <w:r w:rsidR="00A17D16" w:rsidRPr="004211FA">
                    <w:rPr>
                      <w:rFonts w:ascii="Arial" w:hAnsi="Arial" w:cs="Arial"/>
                      <w:color w:val="FFFFFF"/>
                    </w:rPr>
                    <w:t>velopments</w:t>
                  </w:r>
                </w:p>
                <w:p w:rsidR="00A17D16" w:rsidRPr="004211FA" w:rsidRDefault="00A17D16" w:rsidP="00A17D16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FFFFFF"/>
                    </w:rPr>
                  </w:pPr>
                  <w:r w:rsidRPr="004211FA">
                    <w:rPr>
                      <w:rFonts w:ascii="Arial" w:hAnsi="Arial" w:cs="Arial"/>
                      <w:color w:val="FFFFFF"/>
                    </w:rPr>
                    <w:t>in   Social Work - deepening module</w:t>
                  </w:r>
                </w:p>
                <w:p w:rsidR="00524685" w:rsidRDefault="00C069AC" w:rsidP="00A17D16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FFFFFF"/>
                    </w:rPr>
                  </w:pPr>
                  <w:r w:rsidRPr="004211FA">
                    <w:rPr>
                      <w:rFonts w:ascii="Arial" w:hAnsi="Arial" w:cs="Arial"/>
                      <w:color w:val="FFFFFF"/>
                    </w:rPr>
                    <w:t xml:space="preserve">European Social Politics </w:t>
                  </w:r>
                </w:p>
                <w:p w:rsidR="00A17D16" w:rsidRPr="004211FA" w:rsidRDefault="00524685" w:rsidP="00A17D16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color w:val="FFFFFF"/>
                    </w:rPr>
                    <w:t>Children and Youth at Risk</w:t>
                  </w:r>
                  <w:r w:rsidR="00C069AC" w:rsidRPr="004211FA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</w:p>
                <w:p w:rsidR="00C069AC" w:rsidRPr="00A17D16" w:rsidRDefault="00A17D16" w:rsidP="00A17D16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color w:val="C00000"/>
                    </w:rPr>
                  </w:pPr>
                  <w:r w:rsidRPr="00A17D16">
                    <w:rPr>
                      <w:rFonts w:ascii="Arial" w:hAnsi="Arial" w:cs="Arial"/>
                      <w:color w:val="C00000"/>
                    </w:rPr>
                    <w:t>Málaga (Spain)</w:t>
                  </w:r>
                </w:p>
                <w:p w:rsidR="00CA629A" w:rsidRDefault="00C069AC" w:rsidP="00A17D16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C00000"/>
                    </w:rPr>
                  </w:pPr>
                  <w:r w:rsidRPr="004211FA">
                    <w:rPr>
                      <w:rFonts w:ascii="Arial" w:hAnsi="Arial" w:cs="Arial"/>
                      <w:color w:val="FFFFFF"/>
                    </w:rPr>
                    <w:t>Communit</w:t>
                  </w:r>
                  <w:r w:rsidR="00A17D16" w:rsidRPr="004211FA">
                    <w:rPr>
                      <w:rFonts w:ascii="Arial" w:hAnsi="Arial" w:cs="Arial"/>
                      <w:color w:val="FFFFFF"/>
                    </w:rPr>
                    <w:t>y intervention in Social Work</w:t>
                  </w:r>
                  <w:r w:rsidR="00A17D16" w:rsidRPr="004211FA">
                    <w:rPr>
                      <w:rFonts w:ascii="Arial" w:hAnsi="Arial" w:cs="Arial"/>
                      <w:color w:val="FFFFFF"/>
                    </w:rPr>
                    <w:br/>
                  </w:r>
                  <w:r w:rsidRPr="004211FA">
                    <w:rPr>
                      <w:rFonts w:ascii="Arial" w:hAnsi="Arial" w:cs="Arial"/>
                      <w:color w:val="FFFFFF"/>
                    </w:rPr>
                    <w:t>Social Law and Social Protection</w:t>
                  </w:r>
                  <w:r w:rsidR="00CA629A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                </w:t>
                  </w:r>
                </w:p>
                <w:p w:rsidR="00C069AC" w:rsidRPr="00CA629A" w:rsidRDefault="00A17D16" w:rsidP="00CA629A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color w:val="C00000"/>
                    </w:rPr>
                  </w:pPr>
                  <w:r w:rsidRPr="00CA629A">
                    <w:rPr>
                      <w:rFonts w:ascii="Arial" w:hAnsi="Arial" w:cs="Arial"/>
                      <w:color w:val="C00000"/>
                    </w:rPr>
                    <w:t>Gabrovo (Bulgaria)</w:t>
                  </w:r>
                </w:p>
                <w:p w:rsidR="00CA629A" w:rsidRDefault="00A17D16" w:rsidP="00CA629A">
                  <w:pPr>
                    <w:spacing w:line="276" w:lineRule="auto"/>
                    <w:ind w:left="7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211FA">
                    <w:rPr>
                      <w:rFonts w:ascii="Arial" w:hAnsi="Arial" w:cs="Arial"/>
                      <w:color w:val="FFFFFF"/>
                    </w:rPr>
                    <w:t xml:space="preserve">European Labour </w:t>
                  </w:r>
                  <w:r w:rsidR="00667C35">
                    <w:rPr>
                      <w:rFonts w:ascii="Arial" w:hAnsi="Arial" w:cs="Arial"/>
                      <w:color w:val="FFFFFF"/>
                    </w:rPr>
                    <w:t>Market Poli</w:t>
                  </w:r>
                  <w:r w:rsidRPr="004211FA">
                    <w:rPr>
                      <w:rFonts w:ascii="Arial" w:hAnsi="Arial" w:cs="Arial"/>
                      <w:color w:val="FFFFFF"/>
                    </w:rPr>
                    <w:t>c</w:t>
                  </w:r>
                  <w:r w:rsidR="00667C35">
                    <w:rPr>
                      <w:rFonts w:ascii="Arial" w:hAnsi="Arial" w:cs="Arial"/>
                      <w:color w:val="FFFFFF"/>
                    </w:rPr>
                    <w:t>ies</w:t>
                  </w:r>
                  <w:r w:rsidRPr="004211FA">
                    <w:rPr>
                      <w:rFonts w:ascii="Arial" w:hAnsi="Arial" w:cs="Arial"/>
                      <w:color w:val="FFFFFF"/>
                    </w:rPr>
                    <w:br/>
                  </w:r>
                  <w:r w:rsidR="00667C35">
                    <w:rPr>
                      <w:rFonts w:ascii="Arial" w:hAnsi="Arial" w:cs="Arial"/>
                      <w:color w:val="FFFFFF"/>
                    </w:rPr>
                    <w:t>Social Dynamics in an Enlarging Europe</w:t>
                  </w: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       </w:t>
                  </w:r>
                </w:p>
                <w:p w:rsidR="00BF7EA0" w:rsidRPr="00C069AC" w:rsidRDefault="00BF7EA0" w:rsidP="00C069AC">
                  <w:pPr>
                    <w:widowControl w:val="0"/>
                    <w:spacing w:line="276" w:lineRule="auto"/>
                    <w:rPr>
                      <w:rFonts w:ascii="Arial" w:hAnsi="Arial" w:cs="Arial"/>
                      <w:color w:val="EF792F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D76198" w:rsidRPr="00D76198" w:rsidRDefault="00DF2291" w:rsidP="00D76198">
      <w:r w:rsidRPr="00DF2291">
        <w:rPr>
          <w:noProof/>
          <w:color w:val="auto"/>
          <w:kern w:val="0"/>
          <w:sz w:val="24"/>
          <w:szCs w:val="24"/>
        </w:rPr>
        <w:lastRenderedPageBreak/>
        <w:pict>
          <v:shape id="_x0000_s1033" type="#_x0000_t202" style="position:absolute;margin-left:34.5pt;margin-top:57.25pt;width:227.15pt;height:82.35pt;z-index:2516485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33;mso-column-margin:5.76pt" inset="2.88pt,2.88pt,2.88pt,2.88pt">
              <w:txbxContent>
                <w:p w:rsidR="00BF7EA0" w:rsidRDefault="00BF7EA0" w:rsidP="00BF7EA0">
                  <w:pPr>
                    <w:widowControl w:val="0"/>
                    <w:tabs>
                      <w:tab w:val="left" w:pos="622"/>
                      <w:tab w:val="left" w:pos="1619"/>
                    </w:tabs>
                    <w:spacing w:line="280" w:lineRule="exact"/>
                    <w:rPr>
                      <w:rFonts w:ascii="Arial" w:hAnsi="Arial" w:cs="Arial"/>
                      <w:color w:val="2E364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</w:p>
    <w:p w:rsidR="00D76198" w:rsidRPr="00D76198" w:rsidRDefault="00D76198" w:rsidP="00D76198"/>
    <w:p w:rsidR="00D76198" w:rsidRDefault="00DF2291">
      <w:r w:rsidRPr="00DF2291">
        <w:rPr>
          <w:noProof/>
          <w:color w:val="auto"/>
          <w:kern w:val="0"/>
          <w:sz w:val="24"/>
          <w:szCs w:val="24"/>
        </w:rPr>
        <w:pict>
          <v:shape id="_x0000_s1034" type="#_x0000_t202" style="position:absolute;margin-left:320.85pt;margin-top:307.85pt;width:217.6pt;height:259.15pt;z-index:25164953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34;mso-column-margin:5.76pt" inset="2.88pt,2.88pt,2.88pt,2.88pt">
              <w:txbxContent>
                <w:p w:rsidR="00524685" w:rsidRDefault="00786ED5" w:rsidP="00786ED5">
                  <w:pPr>
                    <w:spacing w:line="276" w:lineRule="auto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 w:rsidRPr="004211FA"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                       </w:t>
                  </w:r>
                  <w:r w:rsidRPr="004211FA">
                    <w:rPr>
                      <w:rFonts w:ascii="Arial" w:hAnsi="Arial" w:cs="Arial"/>
                      <w:color w:val="FFFFFF"/>
                      <w:sz w:val="22"/>
                      <w:szCs w:val="22"/>
                      <w:u w:val="single"/>
                    </w:rPr>
                    <w:br/>
                  </w:r>
                  <w:r w:rsidRPr="00786ED5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>4</w:t>
                  </w:r>
                  <w:r w:rsidRPr="00786ED5">
                    <w:rPr>
                      <w:rFonts w:ascii="Arial" w:hAnsi="Arial" w:cs="Arial"/>
                      <w:color w:val="C00000"/>
                      <w:sz w:val="22"/>
                      <w:szCs w:val="22"/>
                      <w:vertAlign w:val="superscript"/>
                    </w:rPr>
                    <w:t>th</w:t>
                  </w:r>
                  <w:r w:rsidRPr="00786ED5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semester:</w:t>
                  </w:r>
                  <w:r w:rsidRPr="004211FA"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:rsidR="00786ED5" w:rsidRPr="00F6190E" w:rsidRDefault="00786ED5" w:rsidP="00786ED5">
                  <w:pPr>
                    <w:spacing w:line="276" w:lineRule="auto"/>
                    <w:rPr>
                      <w:rFonts w:ascii="Arial" w:hAnsi="Arial" w:cs="Arial"/>
                      <w:color w:val="FFFFFF"/>
                    </w:rPr>
                  </w:pPr>
                  <w:r w:rsidRPr="00F6190E">
                    <w:rPr>
                      <w:rFonts w:ascii="Arial" w:hAnsi="Arial" w:cs="Arial"/>
                      <w:color w:val="FFFFFF"/>
                    </w:rPr>
                    <w:t>A thesis and a graduation assignment will complete the study.</w:t>
                  </w:r>
                </w:p>
                <w:p w:rsidR="0063282A" w:rsidRPr="00F6190E" w:rsidRDefault="0063282A" w:rsidP="00786ED5">
                  <w:pPr>
                    <w:spacing w:line="276" w:lineRule="auto"/>
                    <w:rPr>
                      <w:rFonts w:ascii="Arial" w:hAnsi="Arial" w:cs="Arial"/>
                      <w:color w:val="FFFFFF"/>
                    </w:rPr>
                  </w:pPr>
                </w:p>
                <w:p w:rsidR="0063282A" w:rsidRPr="00F6190E" w:rsidRDefault="0063282A" w:rsidP="00786ED5">
                  <w:pPr>
                    <w:spacing w:line="276" w:lineRule="auto"/>
                    <w:rPr>
                      <w:rFonts w:ascii="Arial" w:hAnsi="Arial" w:cs="Arial"/>
                      <w:color w:val="FFFFFF"/>
                    </w:rPr>
                  </w:pPr>
                  <w:r w:rsidRPr="00F6190E">
                    <w:rPr>
                      <w:rFonts w:ascii="Arial" w:hAnsi="Arial" w:cs="Arial"/>
                      <w:color w:val="FFFFFF"/>
                    </w:rPr>
                    <w:t>It is also possible to study separate electives  for  €1250 each. You will receive a certificate.</w:t>
                  </w:r>
                </w:p>
                <w:p w:rsidR="00786ED5" w:rsidRDefault="00786ED5" w:rsidP="002C05B6">
                  <w:pPr>
                    <w:rPr>
                      <w:rFonts w:ascii="Arial" w:hAnsi="Arial" w:cs="Arial"/>
                      <w:color w:val="FFFFFF"/>
                    </w:rPr>
                  </w:pPr>
                </w:p>
                <w:p w:rsidR="00F6190E" w:rsidRDefault="00F6190E" w:rsidP="002C05B6">
                  <w:pPr>
                    <w:rPr>
                      <w:rFonts w:ascii="Arial" w:hAnsi="Arial" w:cs="Arial"/>
                      <w:color w:val="FFFFFF"/>
                    </w:rPr>
                  </w:pPr>
                </w:p>
                <w:p w:rsidR="00F6190E" w:rsidRDefault="00F6190E" w:rsidP="002C05B6">
                  <w:pPr>
                    <w:rPr>
                      <w:rFonts w:ascii="Arial" w:hAnsi="Arial" w:cs="Arial"/>
                      <w:color w:val="FFFFFF"/>
                    </w:rPr>
                  </w:pPr>
                </w:p>
                <w:p w:rsidR="00F6190E" w:rsidRPr="00F6190E" w:rsidRDefault="00F6190E" w:rsidP="002C05B6">
                  <w:pPr>
                    <w:rPr>
                      <w:rFonts w:ascii="Arial" w:hAnsi="Arial" w:cs="Arial"/>
                      <w:color w:val="FFFFFF"/>
                    </w:rPr>
                  </w:pPr>
                </w:p>
                <w:p w:rsidR="002C05B6" w:rsidRPr="00F6190E" w:rsidRDefault="00F6190E" w:rsidP="002C05B6">
                  <w:pPr>
                    <w:rPr>
                      <w:rFonts w:ascii="Arial" w:hAnsi="Arial" w:cs="Arial"/>
                      <w:color w:val="FFFFFF"/>
                    </w:rPr>
                  </w:pPr>
                  <w:r w:rsidRPr="00F6190E">
                    <w:rPr>
                      <w:rFonts w:ascii="Arial" w:hAnsi="Arial" w:cs="Arial"/>
                      <w:color w:val="FFFFFF"/>
                    </w:rPr>
                    <w:t>More information:</w:t>
                  </w:r>
                </w:p>
                <w:p w:rsidR="00F6190E" w:rsidRPr="00F6190E" w:rsidRDefault="00F6190E" w:rsidP="00F6190E">
                  <w:pPr>
                    <w:widowControl w:val="0"/>
                    <w:rPr>
                      <w:rFonts w:ascii="Arial" w:hAnsi="Arial" w:cs="Arial"/>
                      <w:color w:val="FFFFFF"/>
                      <w:w w:val="90"/>
                    </w:rPr>
                  </w:pPr>
                  <w:hyperlink r:id="rId5" w:history="1">
                    <w:r w:rsidRPr="00F6190E">
                      <w:rPr>
                        <w:rStyle w:val="Hyperlink"/>
                        <w:rFonts w:ascii="Arial" w:hAnsi="Arial" w:cs="Arial"/>
                      </w:rPr>
                      <w:t>www.europeanmaster-socialwork.eu</w:t>
                    </w:r>
                  </w:hyperlink>
                </w:p>
                <w:p w:rsidR="00F6190E" w:rsidRPr="00F6190E" w:rsidRDefault="00F6190E" w:rsidP="002C05B6">
                  <w:pPr>
                    <w:rPr>
                      <w:rFonts w:ascii="Arial" w:hAnsi="Arial" w:cs="Arial"/>
                      <w:color w:val="FFFFFF"/>
                    </w:rPr>
                  </w:pPr>
                </w:p>
                <w:p w:rsidR="00F6190E" w:rsidRPr="00F6190E" w:rsidRDefault="00F6190E" w:rsidP="002C05B6">
                  <w:pPr>
                    <w:rPr>
                      <w:rFonts w:ascii="Arial" w:hAnsi="Arial" w:cs="Arial"/>
                      <w:color w:val="FFFFFF"/>
                    </w:rPr>
                  </w:pPr>
                </w:p>
                <w:p w:rsidR="002C05B6" w:rsidRPr="00F6190E" w:rsidRDefault="00F6190E" w:rsidP="002C05B6">
                  <w:pPr>
                    <w:widowControl w:val="0"/>
                    <w:rPr>
                      <w:rFonts w:ascii="Arial" w:hAnsi="Arial" w:cs="Arial"/>
                      <w:color w:val="FFFFFF"/>
                    </w:rPr>
                  </w:pPr>
                  <w:r w:rsidRPr="00F6190E">
                    <w:rPr>
                      <w:rFonts w:ascii="Arial" w:hAnsi="Arial" w:cs="Arial"/>
                      <w:color w:val="FFFFFF"/>
                    </w:rPr>
                    <w:t>or contact:</w:t>
                  </w:r>
                </w:p>
                <w:p w:rsidR="002C05B6" w:rsidRPr="004211FA" w:rsidRDefault="00B9535C" w:rsidP="002C05B6">
                  <w:pPr>
                    <w:widowControl w:val="0"/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 w:rsidRPr="00F6190E">
                    <w:rPr>
                      <w:rFonts w:ascii="Arial" w:hAnsi="Arial" w:cs="Arial"/>
                      <w:color w:val="FFFFFF"/>
                    </w:rPr>
                    <w:t>Mr. L.M. Gijsbers</w:t>
                  </w:r>
                  <w:r w:rsidRPr="00F6190E">
                    <w:rPr>
                      <w:rFonts w:ascii="Arial" w:hAnsi="Arial" w:cs="Arial"/>
                      <w:color w:val="FFFFFF"/>
                    </w:rPr>
                    <w:br/>
                    <w:t>Programme</w:t>
                  </w:r>
                  <w:r w:rsidR="002C05B6" w:rsidRPr="00F6190E">
                    <w:rPr>
                      <w:rFonts w:ascii="Arial" w:hAnsi="Arial" w:cs="Arial"/>
                      <w:color w:val="FFFFFF"/>
                    </w:rPr>
                    <w:t xml:space="preserve"> manager European Master in Social Work</w:t>
                  </w:r>
                  <w:r w:rsidR="002C05B6" w:rsidRPr="00F6190E">
                    <w:rPr>
                      <w:rFonts w:ascii="Arial" w:hAnsi="Arial" w:cs="Arial"/>
                      <w:color w:val="FFFFFF"/>
                    </w:rPr>
                    <w:br/>
                    <w:t xml:space="preserve">e-mail: </w:t>
                  </w:r>
                  <w:hyperlink r:id="rId6" w:history="1">
                    <w:r w:rsidR="002C05B6" w:rsidRPr="00F6190E">
                      <w:rPr>
                        <w:rStyle w:val="Hyperlink"/>
                        <w:rFonts w:ascii="Arial" w:hAnsi="Arial" w:cs="Arial"/>
                        <w:color w:val="FFFFFF"/>
                      </w:rPr>
                      <w:t>l.m.gijsbers@pl.hanze.nl</w:t>
                    </w:r>
                  </w:hyperlink>
                  <w:r w:rsidR="002C05B6" w:rsidRPr="004211FA"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br/>
                  </w:r>
                </w:p>
              </w:txbxContent>
            </v:textbox>
            <w10:wrap anchorx="page" anchory="page"/>
          </v:shape>
        </w:pict>
      </w:r>
      <w:r w:rsidRPr="00DF2291">
        <w:rPr>
          <w:noProof/>
          <w:color w:val="auto"/>
          <w:kern w:val="0"/>
          <w:sz w:val="24"/>
          <w:szCs w:val="24"/>
        </w:rPr>
        <w:pict>
          <v:shape id="_x0000_s1032" style="position:absolute;margin-left:305.05pt;margin-top:160.85pt;width:243pt;height:51pt;z-index:251642368;mso-position-horizontal-relative:page;mso-position-vertical-relative:page" coordsize="1036,205" path="m,hdc358,94,708,160,1036,205e" filled="f" fillcolor="#fffffe [rgb(255,255,254) ink(7,255)]" strokecolor="red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DF2291">
        <w:rPr>
          <w:noProof/>
          <w:color w:val="auto"/>
          <w:kern w:val="0"/>
          <w:sz w:val="24"/>
          <w:szCs w:val="24"/>
        </w:rPr>
        <w:pict>
          <v:shape id="_x0000_s1030" style="position:absolute;margin-left:305.05pt;margin-top:130.1pt;width:243pt;height:50.45pt;z-index:251640320;mso-position-horizontal-relative:page;mso-position-vertical-relative:page" coordsize="1036,203" path="m,hdc358,94,708,159,1036,203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p w:rsidR="00D76198" w:rsidRDefault="00D76198" w:rsidP="00F3313D"/>
    <w:p w:rsidR="00F3313D" w:rsidRDefault="00E54F6C">
      <w:pPr>
        <w:sectPr w:rsidR="00F3313D" w:rsidSect="00F3313D">
          <w:pgSz w:w="16839" w:h="11907" w:orient="landscape" w:code="9"/>
          <w:pgMar w:top="360" w:right="360" w:bottom="360" w:left="360" w:header="360" w:footer="360" w:gutter="0"/>
          <w:cols w:num="3" w:space="720"/>
          <w:docGrid w:linePitch="360"/>
        </w:sectPr>
      </w:pPr>
      <w:r>
        <w:rPr>
          <w:noProof/>
          <w:color w:val="auto"/>
          <w:kern w:val="0"/>
          <w:sz w:val="24"/>
          <w:szCs w:val="24"/>
          <w:lang w:val="nl-NL" w:eastAsia="nl-N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4385945</wp:posOffset>
            </wp:positionV>
            <wp:extent cx="1878330" cy="1158875"/>
            <wp:effectExtent l="38100" t="0" r="26670" b="346075"/>
            <wp:wrapNone/>
            <wp:docPr id="10" name="Picture 0" descr="EUMS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MS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158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nl-NL" w:eastAsia="nl-N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6118225</wp:posOffset>
            </wp:positionV>
            <wp:extent cx="1894840" cy="777875"/>
            <wp:effectExtent l="38100" t="0" r="10160" b="231775"/>
            <wp:wrapNone/>
            <wp:docPr id="105" name="Picture 1" descr="Lifelong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long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77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F2291" w:rsidRPr="00DF2291"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margin-left:597.15pt;margin-top:35.65pt;width:243.35pt;height:277.1pt;z-index:25165260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36;mso-column-margin:5.76pt" inset="2.88pt,2.88pt,2.88pt,2.88pt">
              <w:txbxContent>
                <w:p w:rsidR="00303648" w:rsidRPr="00303648" w:rsidRDefault="00303648" w:rsidP="00303648">
                  <w:pPr>
                    <w:pStyle w:val="Title"/>
                  </w:pPr>
                </w:p>
                <w:p w:rsidR="00303648" w:rsidRPr="004211FA" w:rsidRDefault="00F3313D" w:rsidP="00303648">
                  <w:pPr>
                    <w:pStyle w:val="Title"/>
                    <w:rPr>
                      <w:rFonts w:ascii="Baskerville Old Face" w:hAnsi="Baskerville Old Face"/>
                      <w:color w:val="4F81BD"/>
                      <w:sz w:val="96"/>
                      <w:szCs w:val="96"/>
                    </w:rPr>
                  </w:pPr>
                  <w:r>
                    <w:rPr>
                      <w:rFonts w:ascii="Baskerville Old Face" w:hAnsi="Baskerville Old Face"/>
                      <w:color w:val="4F81BD"/>
                      <w:sz w:val="96"/>
                      <w:szCs w:val="96"/>
                    </w:rPr>
                    <w:t>European</w:t>
                  </w:r>
                </w:p>
                <w:p w:rsidR="00303648" w:rsidRPr="004211FA" w:rsidRDefault="00303648" w:rsidP="00303648">
                  <w:pPr>
                    <w:pStyle w:val="Title"/>
                    <w:rPr>
                      <w:rFonts w:ascii="Baskerville Old Face" w:hAnsi="Baskerville Old Face"/>
                      <w:color w:val="4F81BD"/>
                      <w:sz w:val="96"/>
                      <w:szCs w:val="96"/>
                    </w:rPr>
                  </w:pPr>
                  <w:r w:rsidRPr="004211FA">
                    <w:rPr>
                      <w:rFonts w:ascii="Baskerville Old Face" w:hAnsi="Baskerville Old Face"/>
                      <w:color w:val="4F81BD"/>
                      <w:sz w:val="96"/>
                      <w:szCs w:val="96"/>
                    </w:rPr>
                    <w:t xml:space="preserve">Master in </w:t>
                  </w:r>
                </w:p>
                <w:p w:rsidR="00303648" w:rsidRPr="004211FA" w:rsidRDefault="00303648" w:rsidP="00303648">
                  <w:pPr>
                    <w:pStyle w:val="Title"/>
                    <w:rPr>
                      <w:rFonts w:ascii="Baskerville Old Face" w:hAnsi="Baskerville Old Face"/>
                      <w:color w:val="4F81BD"/>
                      <w:sz w:val="96"/>
                      <w:szCs w:val="96"/>
                    </w:rPr>
                  </w:pPr>
                  <w:r w:rsidRPr="004211FA">
                    <w:rPr>
                      <w:rFonts w:ascii="Baskerville Old Face" w:hAnsi="Baskerville Old Face"/>
                      <w:color w:val="4F81BD"/>
                      <w:sz w:val="96"/>
                      <w:szCs w:val="96"/>
                    </w:rPr>
                    <w:t xml:space="preserve">Social </w:t>
                  </w:r>
                </w:p>
                <w:p w:rsidR="00BF7EA0" w:rsidRPr="004211FA" w:rsidRDefault="00303648" w:rsidP="00303648">
                  <w:pPr>
                    <w:pStyle w:val="Title"/>
                    <w:rPr>
                      <w:rFonts w:ascii="Baskerville Old Face" w:hAnsi="Baskerville Old Face" w:cs="Arial"/>
                      <w:color w:val="4F81BD"/>
                      <w:w w:val="90"/>
                      <w:sz w:val="96"/>
                      <w:szCs w:val="96"/>
                    </w:rPr>
                  </w:pPr>
                  <w:r w:rsidRPr="004211FA">
                    <w:rPr>
                      <w:rFonts w:ascii="Baskerville Old Face" w:hAnsi="Baskerville Old Face"/>
                      <w:color w:val="4F81BD"/>
                      <w:sz w:val="96"/>
                      <w:szCs w:val="96"/>
                    </w:rPr>
                    <w:t>Work</w:t>
                  </w:r>
                </w:p>
              </w:txbxContent>
            </v:textbox>
            <w10:wrap anchorx="page" anchory="page"/>
          </v:shape>
        </w:pict>
      </w:r>
      <w:r w:rsidR="006A2125" w:rsidRPr="00D76198">
        <w:br w:type="page"/>
      </w:r>
    </w:p>
    <w:p w:rsidR="005F70E4" w:rsidRDefault="00DF2291">
      <w:r w:rsidRPr="00DF2291">
        <w:rPr>
          <w:noProof/>
        </w:rPr>
        <w:lastRenderedPageBreak/>
        <w:pict>
          <v:shape id="_x0000_s1040" type="#_x0000_t202" style="position:absolute;margin-left:33pt;margin-top:176.45pt;width:192.55pt;height:313.7pt;z-index:25166592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0;mso-column-margin:5.76pt" inset="2.88pt,2.88pt,2.88pt,2.88pt">
              <w:txbxContent>
                <w:p w:rsidR="00D76198" w:rsidRPr="00E27D7C" w:rsidRDefault="00D76198" w:rsidP="00D76198">
                  <w:pPr>
                    <w:spacing w:line="276" w:lineRule="auto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  <w:r w:rsidRPr="00E27D7C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What is the European Master in Social Work?</w:t>
                  </w:r>
                </w:p>
                <w:p w:rsidR="00D76198" w:rsidRPr="00E27D7C" w:rsidRDefault="00D76198" w:rsidP="00D76198">
                  <w:pPr>
                    <w:spacing w:line="276" w:lineRule="auto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  <w:p w:rsidR="002B569C" w:rsidRDefault="00D76198" w:rsidP="00E27D7C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E27D7C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The European Master in Social Work is a 2 years study programme in </w:t>
                  </w:r>
                </w:p>
                <w:p w:rsidR="00E27D7C" w:rsidRPr="00E27D7C" w:rsidRDefault="00D76198" w:rsidP="00E27D7C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E27D7C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6 countries in Europe to graduate you as a Master in Social Work. </w:t>
                  </w:r>
                </w:p>
                <w:p w:rsidR="00D76198" w:rsidRDefault="00D76198" w:rsidP="00E27D7C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E27D7C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In this study programme courses are being offered from a European perspective on social i</w:t>
                  </w:r>
                  <w:r w:rsidR="0052468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nclusion and combating poverty. </w:t>
                  </w:r>
                  <w:r w:rsidRPr="00E27D7C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There are modules offered on various welfare systems and different approaches of Social Work in different parts of Europe.</w:t>
                  </w:r>
                </w:p>
                <w:p w:rsidR="00524685" w:rsidRDefault="00524685" w:rsidP="00E27D7C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</w:p>
                <w:p w:rsidR="00E27D7C" w:rsidRPr="00E27D7C" w:rsidRDefault="00E27D7C" w:rsidP="00E27D7C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  <w:r w:rsidRPr="00E27D7C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When?</w:t>
                  </w:r>
                </w:p>
                <w:p w:rsidR="00E27D7C" w:rsidRPr="00042CD4" w:rsidRDefault="00E27D7C" w:rsidP="00E27D7C">
                  <w:pPr>
                    <w:spacing w:line="276" w:lineRule="auto"/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</w:pPr>
                  <w:r w:rsidRPr="00E27D7C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The Master Course will start in </w:t>
                  </w:r>
                  <w:r w:rsidR="00FB363A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September</w:t>
                  </w:r>
                  <w:r w:rsidR="00667C3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2012</w:t>
                  </w:r>
                  <w:r w:rsidRPr="00E27D7C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in Groningen, The Nethe</w:t>
                  </w:r>
                  <w:r w:rsidRPr="0052468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rlands.</w:t>
                  </w:r>
                  <w:r w:rsidR="00042CD4" w:rsidRPr="0052468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  <w:p w:rsidR="006A2125" w:rsidRPr="00D76198" w:rsidRDefault="006A2125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="00FF3D72">
        <w:rPr>
          <w:noProof/>
          <w:lang w:val="nl-NL" w:eastAsia="nl-NL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5931535</wp:posOffset>
            </wp:positionH>
            <wp:positionV relativeFrom="paragraph">
              <wp:posOffset>6261100</wp:posOffset>
            </wp:positionV>
            <wp:extent cx="572770" cy="760730"/>
            <wp:effectExtent l="38100" t="0" r="17780" b="210820"/>
            <wp:wrapNone/>
            <wp:docPr id="6" name="Picture 10" descr="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760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3D72">
        <w:rPr>
          <w:noProof/>
          <w:lang w:val="nl-NL" w:eastAsia="nl-NL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6273165</wp:posOffset>
            </wp:positionV>
            <wp:extent cx="651510" cy="773430"/>
            <wp:effectExtent l="38100" t="0" r="15240" b="274320"/>
            <wp:wrapThrough wrapText="bothSides">
              <wp:wrapPolygon edited="0">
                <wp:start x="632" y="0"/>
                <wp:lineTo x="-1263" y="29261"/>
                <wp:lineTo x="22105" y="29261"/>
                <wp:lineTo x="22105" y="6916"/>
                <wp:lineTo x="21474" y="1064"/>
                <wp:lineTo x="20842" y="0"/>
                <wp:lineTo x="632" y="0"/>
              </wp:wrapPolygon>
            </wp:wrapThrough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7343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3D72">
        <w:rPr>
          <w:noProof/>
          <w:lang w:val="nl-NL" w:eastAsia="nl-NL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4053509</wp:posOffset>
            </wp:positionH>
            <wp:positionV relativeFrom="paragraph">
              <wp:posOffset>6281530</wp:posOffset>
            </wp:positionV>
            <wp:extent cx="753635" cy="771470"/>
            <wp:effectExtent l="38100" t="0" r="27415" b="200080"/>
            <wp:wrapNone/>
            <wp:docPr id="5" name="Picture 13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35" cy="771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3D72">
        <w:rPr>
          <w:noProof/>
          <w:lang w:val="nl-NL" w:eastAsia="nl-NL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6290945</wp:posOffset>
            </wp:positionV>
            <wp:extent cx="751205" cy="762000"/>
            <wp:effectExtent l="38100" t="0" r="10795" b="209550"/>
            <wp:wrapNone/>
            <wp:docPr id="2" name="Picture 15" descr="um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6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3D72">
        <w:rPr>
          <w:noProof/>
          <w:lang w:val="nl-NL" w:eastAsia="nl-NL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3059596</wp:posOffset>
            </wp:positionH>
            <wp:positionV relativeFrom="paragraph">
              <wp:posOffset>6301409</wp:posOffset>
            </wp:positionV>
            <wp:extent cx="743695" cy="760040"/>
            <wp:effectExtent l="38100" t="0" r="18305" b="211510"/>
            <wp:wrapNone/>
            <wp:docPr id="3" name="Picture 14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95" cy="760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F2291">
        <w:rPr>
          <w:noProof/>
        </w:rPr>
        <w:pict>
          <v:shape id="_x0000_s1037" style="position:absolute;margin-left:6.8pt;margin-top:462.3pt;width:544.95pt;height:127.8pt;z-index:251653632;mso-position-horizontal-relative:page;mso-position-vertical-relative:page" coordsize="2131,545" path="m2131,hdc1697,63,1312,98,1148,109,588,144,189,143,,144,,545,,545,,545v2131,,2131,,2131,hal2131,hdxe" fillcolor="#4f81bd" strokecolor="#f2f2f2" strokeweight="3pt" o:cliptowrap="t"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243f60" opacity=".5" offset="1pt" offset2="-1pt"/>
            <v:path arrowok="t"/>
            <w10:wrap anchorx="page" anchory="page"/>
          </v:shape>
        </w:pict>
      </w:r>
      <w:r w:rsidRPr="00DF2291">
        <w:rPr>
          <w:noProof/>
        </w:rPr>
        <w:pict>
          <v:shape id="_x0000_s1041" type="#_x0000_t202" style="position:absolute;margin-left:324.2pt;margin-top:125.8pt;width:215pt;height:352.7pt;z-index:25166694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D76198" w:rsidRPr="00E27D7C" w:rsidRDefault="00D76198" w:rsidP="00D76198">
                  <w:pPr>
                    <w:spacing w:line="276" w:lineRule="auto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  <w:r w:rsidRPr="00E27D7C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Is the European Master in Social Work interesting for you?</w:t>
                  </w:r>
                </w:p>
                <w:p w:rsidR="00D76198" w:rsidRPr="00E27D7C" w:rsidRDefault="00D76198" w:rsidP="00E27D7C">
                  <w:pPr>
                    <w:spacing w:line="276" w:lineRule="auto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</w:p>
                <w:p w:rsidR="00D76198" w:rsidRPr="00786ED5" w:rsidRDefault="00D76198" w:rsidP="00E27D7C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I</w:t>
                  </w:r>
                  <w:r w:rsidR="00E27D7C"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t is specially designed for those who want to improve </w:t>
                  </w: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skil</w:t>
                  </w:r>
                  <w:r w:rsidR="00E27D7C"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ls in various fields, such as:</w:t>
                  </w:r>
                </w:p>
                <w:p w:rsidR="00D76198" w:rsidRPr="00786ED5" w:rsidRDefault="00E27D7C" w:rsidP="00E27D7C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Intercultural Competencies</w:t>
                  </w:r>
                </w:p>
                <w:p w:rsidR="00D76198" w:rsidRDefault="00D76198" w:rsidP="00E27D7C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Community Development</w:t>
                  </w:r>
                </w:p>
                <w:p w:rsidR="00524685" w:rsidRPr="00786ED5" w:rsidRDefault="00524685" w:rsidP="00E27D7C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Children and Youth at Risk</w:t>
                  </w:r>
                </w:p>
                <w:p w:rsidR="00D76198" w:rsidRPr="00786ED5" w:rsidRDefault="00D76198" w:rsidP="00E27D7C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Ageing in Europe </w:t>
                  </w:r>
                </w:p>
                <w:p w:rsidR="00D76198" w:rsidRPr="00786ED5" w:rsidRDefault="00E27D7C" w:rsidP="00E27D7C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Labour and Social I</w:t>
                  </w:r>
                  <w:r w:rsidR="00D76198"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nclusion</w:t>
                  </w:r>
                </w:p>
                <w:p w:rsidR="00D76198" w:rsidRPr="00786ED5" w:rsidRDefault="00E27D7C" w:rsidP="00E27D7C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Social R</w:t>
                  </w:r>
                  <w:r w:rsidR="00D76198"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ehabilitation</w:t>
                  </w:r>
                </w:p>
                <w:p w:rsidR="00D76198" w:rsidRPr="00786ED5" w:rsidRDefault="00D76198" w:rsidP="00E27D7C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Social Policy in Europe</w:t>
                  </w:r>
                </w:p>
                <w:p w:rsidR="00D76198" w:rsidRPr="00786ED5" w:rsidRDefault="00442157" w:rsidP="00E27D7C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br/>
                    <w:t xml:space="preserve">In our curriculum you can find </w:t>
                  </w:r>
                  <w:r w:rsidR="00D76198"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a lot of intere</w:t>
                  </w:r>
                  <w:r w:rsidR="00E27D7C"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sting mod</w:t>
                  </w: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ules that combine studying, social work practice and intercultural experience in different countries</w:t>
                  </w:r>
                  <w:r w:rsidR="00E27D7C"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.</w:t>
                  </w:r>
                </w:p>
                <w:p w:rsidR="00E27D7C" w:rsidRDefault="00E27D7C" w:rsidP="00E27D7C">
                  <w:pPr>
                    <w:spacing w:line="276" w:lineRule="auto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</w:p>
                <w:p w:rsidR="00B9535C" w:rsidRDefault="00E27D7C" w:rsidP="00E27D7C">
                  <w:pPr>
                    <w:spacing w:line="276" w:lineRule="auto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E27D7C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Tuition fee</w:t>
                  </w:r>
                  <w:r w:rsidRPr="00E27D7C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>:</w:t>
                  </w:r>
                  <w:r w:rsidRPr="00E27D7C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 </w:t>
                  </w:r>
                  <w:r w:rsidR="00B9535C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ab/>
                    <w:t>Year 1:</w:t>
                  </w:r>
                  <w:r w:rsidR="00042CD4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</w:t>
                  </w:r>
                  <w:r w:rsidR="00B9535C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€ 6.000</w:t>
                  </w:r>
                </w:p>
                <w:p w:rsidR="00E27D7C" w:rsidRPr="00786ED5" w:rsidRDefault="00B9535C" w:rsidP="00B9535C">
                  <w:pPr>
                    <w:spacing w:line="276" w:lineRule="auto"/>
                    <w:ind w:left="720" w:firstLine="72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Y</w:t>
                  </w:r>
                  <w:r w:rsidR="00E27D7C"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ear</w:t>
                  </w: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2: € 4.000</w:t>
                  </w:r>
                </w:p>
                <w:p w:rsidR="00524685" w:rsidRDefault="00E27D7C" w:rsidP="00E27D7C">
                  <w:pPr>
                    <w:spacing w:line="276" w:lineRule="auto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786ED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Scholarships will be available </w:t>
                  </w:r>
                  <w:r w:rsidR="0052468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Conditions: </w:t>
                  </w:r>
                </w:p>
                <w:p w:rsidR="00E27D7C" w:rsidRPr="00786ED5" w:rsidRDefault="00524685" w:rsidP="00E27D7C">
                  <w:pPr>
                    <w:spacing w:line="276" w:lineRule="auto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see www.europeanmaster-socialwork.eu</w:t>
                  </w:r>
                </w:p>
                <w:p w:rsidR="00E27D7C" w:rsidRPr="004211FA" w:rsidRDefault="00E27D7C" w:rsidP="00D76198">
                  <w:pPr>
                    <w:spacing w:line="276" w:lineRule="auto"/>
                    <w:rPr>
                      <w:rFonts w:ascii="Arial" w:hAnsi="Arial" w:cs="Arial"/>
                      <w:color w:val="4F81BD"/>
                      <w:sz w:val="24"/>
                      <w:szCs w:val="24"/>
                    </w:rPr>
                  </w:pPr>
                </w:p>
                <w:p w:rsidR="006A2125" w:rsidRPr="00D76198" w:rsidRDefault="006A2125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2E364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="00E54F6C">
        <w:rPr>
          <w:noProof/>
          <w:lang w:val="nl-NL" w:eastAsia="nl-NL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49530</wp:posOffset>
            </wp:positionV>
            <wp:extent cx="1103630" cy="1115695"/>
            <wp:effectExtent l="38100" t="0" r="20320" b="332105"/>
            <wp:wrapNone/>
            <wp:docPr id="4" name="Picture 2" descr="working_together_teamwork_puzzle_concept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ng_together_teamwork_puzzle_concept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15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54F6C">
        <w:rPr>
          <w:noProof/>
          <w:lang w:val="nl-NL" w:eastAsia="nl-NL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6708775</wp:posOffset>
            </wp:positionV>
            <wp:extent cx="1185545" cy="328295"/>
            <wp:effectExtent l="38100" t="0" r="14605" b="71755"/>
            <wp:wrapNone/>
            <wp:docPr id="9" name="Picture 16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328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54F6C">
        <w:rPr>
          <w:noProof/>
          <w:lang w:val="nl-NL" w:eastAsia="nl-NL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6290945</wp:posOffset>
            </wp:positionV>
            <wp:extent cx="1409700" cy="350520"/>
            <wp:effectExtent l="38100" t="0" r="19050" b="87630"/>
            <wp:wrapNone/>
            <wp:docPr id="8" name="Picture 11" descr="logo_hanz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nz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50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F2291">
        <w:rPr>
          <w:noProof/>
        </w:rPr>
        <w:pict>
          <v:shape id="_x0000_s1039" style="position:absolute;margin-left:6.8pt;margin-top:9.35pt;width:828.4pt;height:162.25pt;z-index:-251656704;mso-position-horizontal-relative:page;mso-position-vertical-relative:page" coordsize="3168,627" path="m,hdc,627,,627,,627,731,409,1853,296,2168,276v442,-27,783,-33,1000,-34c3168,,3168,,3168,hal,hdxe" fillcolor="#4f81bd" strokecolor="#f2f2f2" strokeweight="3pt" o:cliptowrap="t"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243f60" opacity=".5" offset="1pt" offset2="-1pt"/>
            <v:path arrowok="t"/>
            <w10:wrap anchorx="page" anchory="page"/>
          </v:shape>
        </w:pict>
      </w:r>
      <w:r w:rsidR="00FB4FC3">
        <w:rPr>
          <w:noProof/>
          <w:lang w:val="nl-NL" w:eastAsia="nl-N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7343140</wp:posOffset>
            </wp:positionH>
            <wp:positionV relativeFrom="paragraph">
              <wp:posOffset>4660900</wp:posOffset>
            </wp:positionV>
            <wp:extent cx="2809875" cy="2395855"/>
            <wp:effectExtent l="38100" t="0" r="28575" b="709295"/>
            <wp:wrapNone/>
            <wp:docPr id="1" name="Picture 4" descr="15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95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F2291">
        <w:rPr>
          <w:noProof/>
        </w:rPr>
        <w:pict>
          <v:shape id="_x0000_s1042" type="#_x0000_t202" style="position:absolute;margin-left:609.25pt;margin-top:90.9pt;width:188.25pt;height:302.85pt;z-index:25166796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2;mso-column-margin:5.76pt" inset="2.88pt,2.88pt,2.88pt,2.88pt">
              <w:txbxContent>
                <w:p w:rsidR="00442157" w:rsidRPr="00442157" w:rsidRDefault="00442157" w:rsidP="00442157">
                  <w:pPr>
                    <w:spacing w:line="276" w:lineRule="auto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  <w:r w:rsidRPr="00442157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How is the study programme organized?</w:t>
                  </w:r>
                </w:p>
                <w:p w:rsidR="00442157" w:rsidRDefault="00442157" w:rsidP="00442157">
                  <w:pPr>
                    <w:spacing w:line="276" w:lineRule="auto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  <w:p w:rsidR="00442157" w:rsidRPr="00442157" w:rsidRDefault="00442157" w:rsidP="00442157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Every semester starts with a </w:t>
                  </w:r>
                  <w:r w:rsidR="0052468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meeting</w:t>
                  </w:r>
                  <w:r w:rsidRP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week </w:t>
                  </w:r>
                  <w:r w:rsidR="00524685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introducing the </w:t>
                  </w:r>
                  <w:r w:rsidRP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study programme in o</w:t>
                  </w: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ne of the cities involved in the project</w:t>
                  </w:r>
                  <w:r w:rsidRP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.</w:t>
                  </w:r>
                </w:p>
                <w:p w:rsidR="00442157" w:rsidRPr="00442157" w:rsidRDefault="00442157" w:rsidP="00442157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In this week you will meet your study partners from the ot</w:t>
                  </w: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her countries and your</w:t>
                  </w:r>
                  <w:r w:rsidRP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teachers.</w:t>
                  </w:r>
                </w:p>
                <w:p w:rsidR="002B569C" w:rsidRDefault="00524685" w:rsidP="00442157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During the meeting week </w:t>
                  </w:r>
                  <w:r w:rsidR="00442157" w:rsidRP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y</w:t>
                  </w:r>
                  <w:r w:rsidR="00D22B96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ou will </w:t>
                  </w:r>
                  <w:r w:rsidR="00442157" w:rsidRP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create agreements with each other on the drafting of </w:t>
                  </w:r>
                  <w:r w:rsidR="00442157" w:rsidRPr="00442157">
                    <w:rPr>
                      <w:rFonts w:ascii="Arial" w:hAnsi="Arial" w:cs="Arial"/>
                      <w:iCs/>
                      <w:color w:val="0070C0"/>
                      <w:sz w:val="22"/>
                      <w:szCs w:val="22"/>
                    </w:rPr>
                    <w:t>assignments</w:t>
                  </w:r>
                  <w:r w:rsid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</w:t>
                  </w:r>
                  <w:r w:rsidR="00442157" w:rsidRP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on-line during the next 12 weeks. After </w:t>
                  </w:r>
                </w:p>
                <w:p w:rsidR="00442157" w:rsidRPr="00442157" w:rsidRDefault="00442157" w:rsidP="00442157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44215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3 months there is a new meeting planned in one of the participating Universities.</w:t>
                  </w:r>
                </w:p>
                <w:p w:rsidR="00667C35" w:rsidRDefault="00442157" w:rsidP="0044215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</w:pPr>
                  <w:r w:rsidRPr="00442157"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t xml:space="preserve">In two years you </w:t>
                  </w:r>
                  <w: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t xml:space="preserve">will visit </w:t>
                  </w:r>
                </w:p>
                <w:p w:rsidR="00442157" w:rsidRPr="00442157" w:rsidRDefault="00442157" w:rsidP="0044215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</w:pPr>
                  <w:r w:rsidRPr="00442157"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t>4 – 6 universi</w:t>
                  </w:r>
                  <w:r w:rsidR="00667C35"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t xml:space="preserve">ties and </w:t>
                  </w:r>
                  <w: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t>university colleges around whole Europe!</w:t>
                  </w:r>
                </w:p>
                <w:p w:rsidR="006A2125" w:rsidRPr="00442157" w:rsidRDefault="006A2125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DF2291">
        <w:rPr>
          <w:noProof/>
        </w:rPr>
        <w:pict>
          <v:shape id="_x0000_s1038" style="position:absolute;margin-left:18pt;margin-top:461.25pt;width:517pt;height:36.65pt;z-index:251654656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5F70E4" w:rsidSect="00F3313D">
      <w:type w:val="continuous"/>
      <w:pgSz w:w="16839" w:h="11907" w:orient="landscape" w:code="9"/>
      <w:pgMar w:top="360" w:right="360" w:bottom="360" w:left="360" w:header="360" w:footer="36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56A"/>
    <w:multiLevelType w:val="hybridMultilevel"/>
    <w:tmpl w:val="69347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F7C01"/>
    <w:multiLevelType w:val="hybridMultilevel"/>
    <w:tmpl w:val="F7460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54CEE"/>
    <w:multiLevelType w:val="hybridMultilevel"/>
    <w:tmpl w:val="F8B00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7B1014"/>
    <w:multiLevelType w:val="hybridMultilevel"/>
    <w:tmpl w:val="2184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/>
  <w:attachedTemplate r:id="rId1"/>
  <w:stylePaneFormatFilter w:val="3F0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D21D7"/>
    <w:rsid w:val="00030928"/>
    <w:rsid w:val="00042CD4"/>
    <w:rsid w:val="000656BE"/>
    <w:rsid w:val="000746F8"/>
    <w:rsid w:val="000D21D7"/>
    <w:rsid w:val="000D247E"/>
    <w:rsid w:val="0019469C"/>
    <w:rsid w:val="00194B1B"/>
    <w:rsid w:val="001B326D"/>
    <w:rsid w:val="001D75BD"/>
    <w:rsid w:val="001E07AC"/>
    <w:rsid w:val="002A3A0C"/>
    <w:rsid w:val="002B569C"/>
    <w:rsid w:val="002C05B6"/>
    <w:rsid w:val="002E1FDB"/>
    <w:rsid w:val="00303648"/>
    <w:rsid w:val="003B7DE5"/>
    <w:rsid w:val="003D2B9D"/>
    <w:rsid w:val="004211FA"/>
    <w:rsid w:val="0042129F"/>
    <w:rsid w:val="00442157"/>
    <w:rsid w:val="00524685"/>
    <w:rsid w:val="0054068C"/>
    <w:rsid w:val="005B3A80"/>
    <w:rsid w:val="005F70E4"/>
    <w:rsid w:val="00606D3B"/>
    <w:rsid w:val="00620C65"/>
    <w:rsid w:val="0063282A"/>
    <w:rsid w:val="00667C35"/>
    <w:rsid w:val="00695F1C"/>
    <w:rsid w:val="006A2125"/>
    <w:rsid w:val="006F6997"/>
    <w:rsid w:val="00786ED5"/>
    <w:rsid w:val="00815724"/>
    <w:rsid w:val="008662FA"/>
    <w:rsid w:val="008D5C59"/>
    <w:rsid w:val="00904EDB"/>
    <w:rsid w:val="0098016E"/>
    <w:rsid w:val="00993A48"/>
    <w:rsid w:val="00A17D16"/>
    <w:rsid w:val="00AA22E6"/>
    <w:rsid w:val="00B024DE"/>
    <w:rsid w:val="00B9535C"/>
    <w:rsid w:val="00BF7EA0"/>
    <w:rsid w:val="00C069AC"/>
    <w:rsid w:val="00C15104"/>
    <w:rsid w:val="00C86832"/>
    <w:rsid w:val="00CA629A"/>
    <w:rsid w:val="00CD7539"/>
    <w:rsid w:val="00D22B96"/>
    <w:rsid w:val="00D23A78"/>
    <w:rsid w:val="00D76198"/>
    <w:rsid w:val="00D91DFA"/>
    <w:rsid w:val="00DF2291"/>
    <w:rsid w:val="00E27D7C"/>
    <w:rsid w:val="00E54F6C"/>
    <w:rsid w:val="00E65CBA"/>
    <w:rsid w:val="00F01175"/>
    <w:rsid w:val="00F11F16"/>
    <w:rsid w:val="00F3313D"/>
    <w:rsid w:val="00F6190E"/>
    <w:rsid w:val="00F87F33"/>
    <w:rsid w:val="00FA4848"/>
    <w:rsid w:val="00FB1EDE"/>
    <w:rsid w:val="00FB363A"/>
    <w:rsid w:val="00FB4FC3"/>
    <w:rsid w:val="00FE46DA"/>
    <w:rsid w:val="00FF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A0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036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036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rsid w:val="00303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648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C05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l.m.gijsbers@pl.hanze.n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europeanmaster-socialwork.eu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ka\AppData\Roaming\Microsoft\Templates\Technology%20busines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brochure.dot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37</CharactersWithSpaces>
  <SharedDoc>false</SharedDoc>
  <HLinks>
    <vt:vector size="12" baseType="variant"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http://www.europeanmaster-socialwork.com/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mailto:l.m.gijsbers@pl.hanze.nl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</dc:creator>
  <cp:keywords/>
  <cp:lastModifiedBy>gijsbers</cp:lastModifiedBy>
  <cp:revision>2</cp:revision>
  <cp:lastPrinted>2010-10-07T09:32:00Z</cp:lastPrinted>
  <dcterms:created xsi:type="dcterms:W3CDTF">2012-05-14T09:41:00Z</dcterms:created>
  <dcterms:modified xsi:type="dcterms:W3CDTF">2012-05-14T09:41:00Z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TC102580011033</vt:lpwstr>
  </property>
</Properties>
</file>