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5D98" w14:textId="1B228C61" w:rsidR="00DF01DA" w:rsidRDefault="00754228">
      <w:r>
        <w:rPr>
          <w:noProof/>
        </w:rPr>
        <w:drawing>
          <wp:anchor distT="0" distB="0" distL="114300" distR="114300" simplePos="0" relativeHeight="251688960" behindDoc="1" locked="0" layoutInCell="1" allowOverlap="1" wp14:anchorId="59AB2462" wp14:editId="65899C3D">
            <wp:simplePos x="0" y="0"/>
            <wp:positionH relativeFrom="column">
              <wp:posOffset>14808</wp:posOffset>
            </wp:positionH>
            <wp:positionV relativeFrom="paragraph">
              <wp:posOffset>286385</wp:posOffset>
            </wp:positionV>
            <wp:extent cx="5043369" cy="2256817"/>
            <wp:effectExtent l="0" t="0" r="5080" b="0"/>
            <wp:wrapNone/>
            <wp:docPr id="1085279966" name="Grafik 1" descr="Ein Bild, das Kleidung, Person, Menschliches Gesich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79966" name="Grafik 1" descr="Ein Bild, das Kleidung, Person, Menschliches Gesicht, Tex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3369" cy="2256817"/>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78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7888"/>
      </w:tblGrid>
      <w:tr w:rsidR="00CD3EC5" w:rsidRPr="00677241" w14:paraId="25E6A304" w14:textId="77777777" w:rsidTr="005A3BF7">
        <w:trPr>
          <w:trHeight w:val="13429"/>
        </w:trPr>
        <w:tc>
          <w:tcPr>
            <w:tcW w:w="7888" w:type="dxa"/>
            <w:vAlign w:val="bottom"/>
          </w:tcPr>
          <w:p w14:paraId="3D03FC6F" w14:textId="77777777" w:rsidR="00E14F5F" w:rsidRDefault="00E14F5F" w:rsidP="00C643E2">
            <w:pPr>
              <w:spacing w:before="40" w:after="120" w:line="264" w:lineRule="auto"/>
              <w:ind w:left="166" w:right="99"/>
              <w:rPr>
                <w:rFonts w:ascii="Arial" w:hAnsi="Arial" w:cs="Arial"/>
                <w:sz w:val="18"/>
                <w:szCs w:val="18"/>
                <w:lang w:val="en-US"/>
              </w:rPr>
            </w:pPr>
            <w:r w:rsidRPr="006027F3">
              <w:rPr>
                <w:rFonts w:ascii="Arial" w:hAnsi="Arial" w:cs="Arial"/>
                <w:sz w:val="18"/>
                <w:szCs w:val="18"/>
                <w:lang w:val="en-US"/>
              </w:rPr>
              <w:t xml:space="preserve">With nearly 4000 students in six departments, the St. </w:t>
            </w:r>
            <w:proofErr w:type="spellStart"/>
            <w:r w:rsidRPr="006027F3">
              <w:rPr>
                <w:rFonts w:ascii="Arial" w:hAnsi="Arial" w:cs="Arial"/>
                <w:sz w:val="18"/>
                <w:szCs w:val="18"/>
                <w:lang w:val="en-US"/>
              </w:rPr>
              <w:t>Pölten</w:t>
            </w:r>
            <w:proofErr w:type="spellEnd"/>
            <w:r w:rsidRPr="006027F3">
              <w:rPr>
                <w:rFonts w:ascii="Arial" w:hAnsi="Arial" w:cs="Arial"/>
                <w:sz w:val="18"/>
                <w:szCs w:val="18"/>
                <w:lang w:val="en-US"/>
              </w:rPr>
              <w:t xml:space="preserve"> University of Applied Sciences is a key player of the Austrian higher education landscape and one of the most important employers in the region</w:t>
            </w:r>
          </w:p>
          <w:p w14:paraId="718D0E33" w14:textId="12F34E24" w:rsidR="00C643E2" w:rsidRPr="00E14F5F" w:rsidRDefault="00E14F5F" w:rsidP="00C643E2">
            <w:pPr>
              <w:spacing w:before="40" w:after="120" w:line="264" w:lineRule="auto"/>
              <w:ind w:left="166" w:right="99"/>
              <w:rPr>
                <w:rFonts w:ascii="Arial" w:hAnsi="Arial" w:cs="Arial"/>
                <w:b/>
                <w:bCs/>
                <w:sz w:val="18"/>
                <w:szCs w:val="18"/>
                <w:lang w:val="en-US"/>
              </w:rPr>
            </w:pPr>
            <w:r>
              <w:rPr>
                <w:rFonts w:ascii="Arial" w:hAnsi="Arial" w:cs="Arial"/>
                <w:sz w:val="18"/>
                <w:szCs w:val="18"/>
                <w:lang w:val="en-US"/>
              </w:rPr>
              <w:t>W</w:t>
            </w:r>
            <w:r w:rsidRPr="006027F3">
              <w:rPr>
                <w:rFonts w:ascii="Arial" w:hAnsi="Arial" w:cs="Arial"/>
                <w:sz w:val="18"/>
                <w:szCs w:val="18"/>
                <w:lang w:val="en-US"/>
              </w:rPr>
              <w:t>e are looking for</w:t>
            </w:r>
            <w:r>
              <w:rPr>
                <w:rFonts w:ascii="Arial" w:hAnsi="Arial" w:cs="Arial"/>
                <w:sz w:val="18"/>
                <w:szCs w:val="18"/>
                <w:lang w:val="en-US"/>
              </w:rPr>
              <w:t xml:space="preserve"> a</w:t>
            </w:r>
            <w:r w:rsidRPr="006027F3">
              <w:rPr>
                <w:rFonts w:ascii="Arial" w:hAnsi="Arial" w:cs="Arial"/>
                <w:sz w:val="18"/>
                <w:szCs w:val="18"/>
                <w:lang w:val="en-US"/>
              </w:rPr>
              <w:t xml:space="preserve"> part-time UAS lecturer</w:t>
            </w:r>
            <w:bookmarkStart w:id="0" w:name="_Hlk194934637"/>
            <w:r>
              <w:rPr>
                <w:rFonts w:ascii="Arial" w:hAnsi="Arial" w:cs="Arial"/>
                <w:sz w:val="18"/>
                <w:szCs w:val="18"/>
                <w:lang w:val="en-US"/>
              </w:rPr>
              <w:t xml:space="preserve"> for the winter semester 2025/2026:</w:t>
            </w:r>
          </w:p>
          <w:p w14:paraId="45030C0E" w14:textId="39609BE6" w:rsidR="00C643E2" w:rsidRPr="00C643E2" w:rsidRDefault="00754228" w:rsidP="00C643E2">
            <w:pPr>
              <w:spacing w:before="40" w:after="120" w:line="264" w:lineRule="auto"/>
              <w:ind w:left="166" w:right="99"/>
              <w:rPr>
                <w:rFonts w:ascii="Arial" w:hAnsi="Arial" w:cs="Arial"/>
                <w:sz w:val="18"/>
                <w:szCs w:val="18"/>
                <w:lang w:val="en-US"/>
              </w:rPr>
            </w:pPr>
            <w:r w:rsidRPr="00E14F5F">
              <w:rPr>
                <w:rFonts w:ascii="Arial" w:hAnsi="Arial" w:cs="Arial"/>
                <w:b/>
                <w:sz w:val="18"/>
                <w:szCs w:val="18"/>
                <w:lang w:val="en-US"/>
              </w:rPr>
              <w:br/>
            </w:r>
            <w:r w:rsidR="00C643E2" w:rsidRPr="00C643E2">
              <w:rPr>
                <w:rFonts w:ascii="Arial" w:hAnsi="Arial" w:cs="Arial"/>
                <w:b/>
                <w:bCs/>
                <w:lang w:val="en-US"/>
              </w:rPr>
              <w:t xml:space="preserve">Selected Legal Topics for Developers and Designers - Copyright, Privacy &amp; Data Protection, Intellectual Property - </w:t>
            </w:r>
            <w:r w:rsidR="00CE1074" w:rsidRPr="00CE1074">
              <w:rPr>
                <w:rFonts w:ascii="Arial" w:hAnsi="Arial" w:cs="Arial"/>
                <w:b/>
                <w:bCs/>
                <w:lang w:val="en-US"/>
              </w:rPr>
              <w:t xml:space="preserve">Master's program </w:t>
            </w:r>
            <w:r w:rsidR="00C643E2" w:rsidRPr="00C643E2">
              <w:rPr>
                <w:rFonts w:ascii="Arial" w:hAnsi="Arial" w:cs="Arial"/>
                <w:b/>
                <w:bCs/>
                <w:lang w:val="en-US"/>
              </w:rPr>
              <w:t>Gamified Reality Applications (GRACE)</w:t>
            </w:r>
          </w:p>
          <w:p w14:paraId="63063659" w14:textId="4D3835A5" w:rsidR="0071438D" w:rsidRPr="00CE1074" w:rsidRDefault="00E14F5F" w:rsidP="00C643E2">
            <w:pPr>
              <w:spacing w:before="40" w:after="120" w:line="264" w:lineRule="auto"/>
              <w:ind w:left="166" w:right="99"/>
              <w:rPr>
                <w:rFonts w:ascii="Arial" w:hAnsi="Arial" w:cs="Arial"/>
                <w:sz w:val="18"/>
                <w:szCs w:val="18"/>
                <w:lang w:val="en-US"/>
              </w:rPr>
            </w:pPr>
            <w:r w:rsidRPr="00CE1074">
              <w:rPr>
                <w:rFonts w:ascii="Arial" w:hAnsi="Arial" w:cs="Arial"/>
                <w:sz w:val="18"/>
                <w:szCs w:val="18"/>
                <w:lang w:val="en-US"/>
              </w:rPr>
              <w:t>Exercise</w:t>
            </w:r>
            <w:r w:rsidR="00754228" w:rsidRPr="00CE1074">
              <w:rPr>
                <w:rFonts w:ascii="Arial" w:hAnsi="Arial" w:cs="Arial"/>
                <w:sz w:val="18"/>
                <w:szCs w:val="18"/>
                <w:highlight w:val="yellow"/>
                <w:lang w:val="en-US"/>
              </w:rPr>
              <w:t>,</w:t>
            </w:r>
            <w:r w:rsidR="00754228" w:rsidRPr="00CE1074">
              <w:rPr>
                <w:rFonts w:ascii="Arial" w:hAnsi="Arial" w:cs="Arial"/>
                <w:sz w:val="18"/>
                <w:szCs w:val="18"/>
                <w:lang w:val="en-US"/>
              </w:rPr>
              <w:t xml:space="preserve"> </w:t>
            </w:r>
            <w:r w:rsidR="001443C9" w:rsidRPr="00CE1074">
              <w:rPr>
                <w:rFonts w:ascii="Arial" w:hAnsi="Arial" w:cs="Arial"/>
                <w:sz w:val="18"/>
                <w:szCs w:val="18"/>
                <w:lang w:val="en-US"/>
              </w:rPr>
              <w:t>1</w:t>
            </w:r>
            <w:r w:rsidR="001443C9" w:rsidRPr="00CE1074">
              <w:rPr>
                <w:rFonts w:ascii="Arial" w:hAnsi="Arial" w:cs="Arial"/>
                <w:sz w:val="18"/>
                <w:szCs w:val="18"/>
                <w:vertAlign w:val="superscript"/>
                <w:lang w:val="en-US"/>
              </w:rPr>
              <w:t>st</w:t>
            </w:r>
            <w:r w:rsidR="00754228" w:rsidRPr="00CE1074">
              <w:rPr>
                <w:rFonts w:ascii="Arial" w:hAnsi="Arial" w:cs="Arial"/>
                <w:sz w:val="18"/>
                <w:szCs w:val="18"/>
                <w:highlight w:val="yellow"/>
                <w:lang w:val="en-US"/>
              </w:rPr>
              <w:t xml:space="preserve"> Semester</w:t>
            </w:r>
            <w:r w:rsidR="00D121AD" w:rsidRPr="00CE1074">
              <w:rPr>
                <w:rFonts w:ascii="Arial" w:hAnsi="Arial" w:cs="Arial"/>
                <w:sz w:val="18"/>
                <w:szCs w:val="18"/>
                <w:lang w:val="en-US"/>
              </w:rPr>
              <w:t xml:space="preserve">, </w:t>
            </w:r>
            <w:r w:rsidR="00C643E2" w:rsidRPr="00CE1074">
              <w:rPr>
                <w:rFonts w:ascii="Arial" w:hAnsi="Arial" w:cs="Arial"/>
                <w:sz w:val="18"/>
                <w:szCs w:val="18"/>
                <w:lang w:val="en-US"/>
              </w:rPr>
              <w:t>1 SWS, 1</w:t>
            </w:r>
            <w:r w:rsidR="00C37BCE" w:rsidRPr="00CE1074">
              <w:rPr>
                <w:rFonts w:ascii="Arial" w:hAnsi="Arial" w:cs="Arial"/>
                <w:sz w:val="18"/>
                <w:szCs w:val="18"/>
                <w:lang w:val="en-US"/>
              </w:rPr>
              <w:t xml:space="preserve"> </w:t>
            </w:r>
            <w:r w:rsidRPr="00CE1074">
              <w:rPr>
                <w:rFonts w:ascii="Arial" w:hAnsi="Arial" w:cs="Arial"/>
                <w:sz w:val="18"/>
                <w:szCs w:val="18"/>
                <w:lang w:val="en-US"/>
              </w:rPr>
              <w:t>group</w:t>
            </w:r>
          </w:p>
          <w:p w14:paraId="0923D531" w14:textId="6C4D28F8" w:rsidR="00754228" w:rsidRPr="00CE1074" w:rsidRDefault="00CE1074" w:rsidP="00754228">
            <w:pPr>
              <w:spacing w:before="40" w:after="60" w:line="264" w:lineRule="auto"/>
              <w:ind w:left="164" w:right="96"/>
              <w:rPr>
                <w:rFonts w:ascii="Arial" w:hAnsi="Arial" w:cs="Arial"/>
                <w:b/>
                <w:bCs/>
                <w:sz w:val="18"/>
                <w:szCs w:val="18"/>
                <w:lang w:val="en-US"/>
              </w:rPr>
            </w:pPr>
            <w:bookmarkStart w:id="1" w:name="_Hlk194934813"/>
            <w:bookmarkEnd w:id="0"/>
            <w:r>
              <w:rPr>
                <w:rFonts w:ascii="Arial" w:hAnsi="Arial" w:cs="Arial"/>
                <w:b/>
                <w:bCs/>
                <w:sz w:val="18"/>
                <w:szCs w:val="18"/>
                <w:lang w:val="en-US"/>
              </w:rPr>
              <w:t xml:space="preserve">Your tasks </w:t>
            </w:r>
          </w:p>
          <w:p w14:paraId="5E84F44B" w14:textId="46A31A3B" w:rsidR="00CE1074" w:rsidRPr="00CE1074" w:rsidRDefault="00E14F5F" w:rsidP="00CE1074">
            <w:pPr>
              <w:pStyle w:val="Listenabsatz"/>
              <w:numPr>
                <w:ilvl w:val="0"/>
                <w:numId w:val="12"/>
              </w:numPr>
              <w:spacing w:after="40" w:line="264" w:lineRule="auto"/>
              <w:ind w:left="460" w:hanging="218"/>
              <w:rPr>
                <w:rFonts w:ascii="Arial" w:hAnsi="Arial" w:cs="Arial"/>
                <w:sz w:val="18"/>
                <w:szCs w:val="18"/>
                <w:lang w:val="en-US"/>
              </w:rPr>
            </w:pPr>
            <w:r w:rsidRPr="00E14F5F">
              <w:rPr>
                <w:rFonts w:ascii="Arial" w:hAnsi="Arial" w:cs="Arial"/>
                <w:sz w:val="18"/>
                <w:szCs w:val="18"/>
                <w:lang w:val="en-US"/>
              </w:rPr>
              <w:t xml:space="preserve">As a part-time lecturer, </w:t>
            </w:r>
            <w:r w:rsidR="00CE1074" w:rsidRPr="00CE1074">
              <w:rPr>
                <w:rFonts w:ascii="Arial" w:hAnsi="Arial" w:cs="Arial"/>
                <w:sz w:val="18"/>
                <w:szCs w:val="18"/>
                <w:lang w:val="en-US"/>
              </w:rPr>
              <w:t xml:space="preserve">you will teach in an international joint master’s program offered by three European Universities of Applied Sciences, delivering the above-mentioned teaching assignment from a European perspective. The place of instruction is St. </w:t>
            </w:r>
            <w:proofErr w:type="spellStart"/>
            <w:r w:rsidR="00CE1074" w:rsidRPr="00CE1074">
              <w:rPr>
                <w:rFonts w:ascii="Arial" w:hAnsi="Arial" w:cs="Arial"/>
                <w:sz w:val="18"/>
                <w:szCs w:val="18"/>
                <w:lang w:val="en-US"/>
              </w:rPr>
              <w:t>Pölten</w:t>
            </w:r>
            <w:proofErr w:type="spellEnd"/>
            <w:r w:rsidR="00CE1074" w:rsidRPr="00CE1074">
              <w:rPr>
                <w:rFonts w:ascii="Arial" w:hAnsi="Arial" w:cs="Arial"/>
                <w:sz w:val="18"/>
                <w:szCs w:val="18"/>
                <w:lang w:val="en-US"/>
              </w:rPr>
              <w:t>, and the language of instruction is English.</w:t>
            </w:r>
          </w:p>
          <w:p w14:paraId="4711E671" w14:textId="2D9CDD07" w:rsidR="00E14F5F" w:rsidRPr="00E14F5F" w:rsidRDefault="00E14F5F" w:rsidP="00E14F5F">
            <w:pPr>
              <w:pStyle w:val="Listenabsatz"/>
              <w:numPr>
                <w:ilvl w:val="0"/>
                <w:numId w:val="12"/>
              </w:numPr>
              <w:spacing w:after="40" w:line="264" w:lineRule="auto"/>
              <w:ind w:left="460" w:hanging="218"/>
              <w:rPr>
                <w:rFonts w:ascii="Arial" w:hAnsi="Arial" w:cs="Arial"/>
                <w:sz w:val="18"/>
                <w:szCs w:val="18"/>
                <w:lang w:val="en-US"/>
              </w:rPr>
            </w:pPr>
            <w:r w:rsidRPr="00E14F5F">
              <w:rPr>
                <w:rFonts w:ascii="Arial" w:hAnsi="Arial" w:cs="Arial"/>
                <w:sz w:val="18"/>
                <w:szCs w:val="18"/>
                <w:lang w:val="en-US"/>
              </w:rPr>
              <w:t>You will be responsible for preparation and follow-up, teaching courses, exams, and student supervision.</w:t>
            </w:r>
            <w:bookmarkEnd w:id="1"/>
          </w:p>
          <w:p w14:paraId="0C324531" w14:textId="77777777" w:rsidR="00E14F5F" w:rsidRPr="00E14F5F" w:rsidRDefault="00E14F5F" w:rsidP="00E14F5F">
            <w:pPr>
              <w:spacing w:after="40" w:line="264" w:lineRule="auto"/>
              <w:ind w:left="242"/>
              <w:rPr>
                <w:rFonts w:ascii="Arial" w:hAnsi="Arial" w:cs="Arial"/>
                <w:sz w:val="18"/>
                <w:szCs w:val="18"/>
              </w:rPr>
            </w:pPr>
            <w:proofErr w:type="spellStart"/>
            <w:r w:rsidRPr="00E14F5F">
              <w:rPr>
                <w:rFonts w:ascii="Arial" w:hAnsi="Arial" w:cs="Arial"/>
                <w:b/>
                <w:bCs/>
                <w:sz w:val="18"/>
                <w:szCs w:val="18"/>
              </w:rPr>
              <w:t>Your</w:t>
            </w:r>
            <w:proofErr w:type="spellEnd"/>
            <w:r w:rsidRPr="00E14F5F">
              <w:rPr>
                <w:rFonts w:ascii="Arial" w:hAnsi="Arial" w:cs="Arial"/>
                <w:b/>
                <w:bCs/>
                <w:sz w:val="18"/>
                <w:szCs w:val="18"/>
              </w:rPr>
              <w:t xml:space="preserve"> </w:t>
            </w:r>
            <w:proofErr w:type="spellStart"/>
            <w:r w:rsidRPr="00E14F5F">
              <w:rPr>
                <w:rFonts w:ascii="Arial" w:hAnsi="Arial" w:cs="Arial"/>
                <w:b/>
                <w:bCs/>
                <w:sz w:val="18"/>
                <w:szCs w:val="18"/>
              </w:rPr>
              <w:t>Qualifications</w:t>
            </w:r>
            <w:proofErr w:type="spellEnd"/>
          </w:p>
          <w:p w14:paraId="0E951B5C" w14:textId="7649B1A2" w:rsidR="005A3BF7" w:rsidRPr="005A3BF7" w:rsidRDefault="005A3BF7" w:rsidP="005A3BF7">
            <w:pPr>
              <w:pStyle w:val="Listenabsatz"/>
              <w:numPr>
                <w:ilvl w:val="0"/>
                <w:numId w:val="12"/>
              </w:numPr>
              <w:spacing w:after="40" w:line="264" w:lineRule="auto"/>
              <w:ind w:left="460" w:hanging="218"/>
              <w:rPr>
                <w:rFonts w:ascii="Arial" w:hAnsi="Arial" w:cs="Arial"/>
                <w:sz w:val="18"/>
                <w:szCs w:val="18"/>
                <w:lang w:val="en-US"/>
              </w:rPr>
            </w:pPr>
            <w:r w:rsidRPr="005A3BF7">
              <w:rPr>
                <w:rFonts w:ascii="Arial" w:hAnsi="Arial" w:cs="Arial"/>
                <w:sz w:val="18"/>
                <w:szCs w:val="18"/>
                <w:lang w:val="en-US"/>
              </w:rPr>
              <w:t>You work as a lawyer or in a legal context</w:t>
            </w:r>
          </w:p>
          <w:p w14:paraId="76DA988A" w14:textId="184E4AB7" w:rsidR="00E14F5F" w:rsidRDefault="00E14F5F" w:rsidP="00E14F5F">
            <w:pPr>
              <w:pStyle w:val="Listenabsatz"/>
              <w:numPr>
                <w:ilvl w:val="0"/>
                <w:numId w:val="12"/>
              </w:numPr>
              <w:spacing w:after="40" w:line="264" w:lineRule="auto"/>
              <w:ind w:left="460" w:hanging="218"/>
              <w:rPr>
                <w:rFonts w:ascii="Arial" w:hAnsi="Arial" w:cs="Arial"/>
                <w:sz w:val="18"/>
                <w:szCs w:val="18"/>
                <w:lang w:val="en-US"/>
              </w:rPr>
            </w:pPr>
            <w:r w:rsidRPr="00E14F5F">
              <w:rPr>
                <w:rFonts w:ascii="Arial" w:hAnsi="Arial" w:cs="Arial"/>
                <w:sz w:val="18"/>
                <w:szCs w:val="18"/>
                <w:lang w:val="en-US"/>
              </w:rPr>
              <w:t>You are employed in business or are self-employed.</w:t>
            </w:r>
          </w:p>
          <w:p w14:paraId="6C311DB6" w14:textId="1B0DC1F7" w:rsidR="005A3BF7" w:rsidRDefault="005A3BF7" w:rsidP="00E14F5F">
            <w:pPr>
              <w:pStyle w:val="Listenabsatz"/>
              <w:numPr>
                <w:ilvl w:val="0"/>
                <w:numId w:val="12"/>
              </w:numPr>
              <w:spacing w:after="40" w:line="264" w:lineRule="auto"/>
              <w:ind w:left="460" w:hanging="218"/>
              <w:rPr>
                <w:rFonts w:ascii="Arial" w:hAnsi="Arial" w:cs="Arial"/>
                <w:sz w:val="18"/>
                <w:szCs w:val="18"/>
                <w:lang w:val="en-US"/>
              </w:rPr>
            </w:pPr>
            <w:r w:rsidRPr="005A3BF7">
              <w:rPr>
                <w:rFonts w:ascii="Arial" w:hAnsi="Arial" w:cs="Arial"/>
                <w:sz w:val="18"/>
                <w:szCs w:val="18"/>
                <w:lang w:val="en-US"/>
              </w:rPr>
              <w:t>Professional and applied expertise from your main occupation</w:t>
            </w:r>
          </w:p>
          <w:p w14:paraId="404D0FCF" w14:textId="77777777" w:rsidR="00E14F5F" w:rsidRDefault="00E14F5F" w:rsidP="00E14F5F">
            <w:pPr>
              <w:spacing w:after="40" w:line="264" w:lineRule="auto"/>
              <w:ind w:left="242"/>
              <w:rPr>
                <w:rFonts w:ascii="Arial" w:hAnsi="Arial" w:cs="Arial"/>
                <w:b/>
                <w:bCs/>
                <w:sz w:val="18"/>
                <w:szCs w:val="18"/>
              </w:rPr>
            </w:pPr>
            <w:proofErr w:type="spellStart"/>
            <w:r w:rsidRPr="00E14F5F">
              <w:rPr>
                <w:rFonts w:ascii="Arial" w:hAnsi="Arial" w:cs="Arial"/>
                <w:b/>
                <w:bCs/>
                <w:sz w:val="18"/>
                <w:szCs w:val="18"/>
              </w:rPr>
              <w:t>What</w:t>
            </w:r>
            <w:proofErr w:type="spellEnd"/>
            <w:r w:rsidRPr="00E14F5F">
              <w:rPr>
                <w:rFonts w:ascii="Arial" w:hAnsi="Arial" w:cs="Arial"/>
                <w:b/>
                <w:bCs/>
                <w:sz w:val="18"/>
                <w:szCs w:val="18"/>
              </w:rPr>
              <w:t xml:space="preserve"> </w:t>
            </w:r>
            <w:proofErr w:type="spellStart"/>
            <w:r w:rsidRPr="00E14F5F">
              <w:rPr>
                <w:rFonts w:ascii="Arial" w:hAnsi="Arial" w:cs="Arial"/>
                <w:b/>
                <w:bCs/>
                <w:sz w:val="18"/>
                <w:szCs w:val="18"/>
              </w:rPr>
              <w:t>We</w:t>
            </w:r>
            <w:proofErr w:type="spellEnd"/>
            <w:r w:rsidRPr="00E14F5F">
              <w:rPr>
                <w:rFonts w:ascii="Arial" w:hAnsi="Arial" w:cs="Arial"/>
                <w:b/>
                <w:bCs/>
                <w:sz w:val="18"/>
                <w:szCs w:val="18"/>
              </w:rPr>
              <w:t xml:space="preserve"> </w:t>
            </w:r>
            <w:proofErr w:type="spellStart"/>
            <w:r w:rsidRPr="00E14F5F">
              <w:rPr>
                <w:rFonts w:ascii="Arial" w:hAnsi="Arial" w:cs="Arial"/>
                <w:b/>
                <w:bCs/>
                <w:sz w:val="18"/>
                <w:szCs w:val="18"/>
              </w:rPr>
              <w:t>Offer</w:t>
            </w:r>
            <w:proofErr w:type="spellEnd"/>
          </w:p>
          <w:p w14:paraId="1E8B7219" w14:textId="77777777" w:rsidR="00E14F5F" w:rsidRPr="00CE1074" w:rsidRDefault="00E14F5F" w:rsidP="00850F85">
            <w:pPr>
              <w:pStyle w:val="Listenabsatz"/>
              <w:numPr>
                <w:ilvl w:val="0"/>
                <w:numId w:val="12"/>
              </w:numPr>
              <w:spacing w:after="40" w:line="264" w:lineRule="auto"/>
              <w:ind w:left="460" w:hanging="218"/>
              <w:rPr>
                <w:rFonts w:ascii="Arial" w:hAnsi="Arial" w:cs="Arial"/>
                <w:sz w:val="18"/>
                <w:szCs w:val="18"/>
                <w:lang w:val="en-US"/>
              </w:rPr>
            </w:pPr>
            <w:r w:rsidRPr="00E14F5F">
              <w:rPr>
                <w:rFonts w:ascii="Arial" w:hAnsi="Arial" w:cs="Arial"/>
                <w:sz w:val="18"/>
                <w:szCs w:val="18"/>
                <w:lang w:val="en-US"/>
              </w:rPr>
              <w:t xml:space="preserve">We are an innovative, up-and-coming university with a modern working environment and excellent infrastructure. </w:t>
            </w:r>
            <w:r w:rsidRPr="00CE1074">
              <w:rPr>
                <w:rFonts w:ascii="Arial" w:hAnsi="Arial" w:cs="Arial"/>
                <w:sz w:val="18"/>
                <w:szCs w:val="18"/>
                <w:lang w:val="en-US"/>
              </w:rPr>
              <w:t>Modernly equipped classrooms and specialized laboratories support and promote innovative learning settings.</w:t>
            </w:r>
          </w:p>
          <w:p w14:paraId="3DC5C48D" w14:textId="77777777" w:rsidR="00E14F5F" w:rsidRPr="00CE1074" w:rsidRDefault="00E14F5F" w:rsidP="00850F85">
            <w:pPr>
              <w:pStyle w:val="Listenabsatz"/>
              <w:numPr>
                <w:ilvl w:val="0"/>
                <w:numId w:val="12"/>
              </w:numPr>
              <w:spacing w:after="40" w:line="264" w:lineRule="auto"/>
              <w:ind w:left="460" w:hanging="218"/>
              <w:rPr>
                <w:rFonts w:ascii="Arial" w:hAnsi="Arial" w:cs="Arial"/>
                <w:sz w:val="18"/>
                <w:szCs w:val="18"/>
                <w:lang w:val="en-US"/>
              </w:rPr>
            </w:pPr>
            <w:r w:rsidRPr="00CE1074">
              <w:rPr>
                <w:rFonts w:ascii="Arial" w:hAnsi="Arial" w:cs="Arial"/>
                <w:sz w:val="18"/>
                <w:szCs w:val="18"/>
                <w:lang w:val="en-US"/>
              </w:rPr>
              <w:t>You can further develop your teaching skills as part of our free in-house university teaching course.</w:t>
            </w:r>
          </w:p>
          <w:p w14:paraId="5545CB6D" w14:textId="77777777" w:rsidR="00E14F5F" w:rsidRPr="00E14F5F" w:rsidRDefault="00E14F5F" w:rsidP="00E14F5F">
            <w:pPr>
              <w:pStyle w:val="Listenabsatz"/>
              <w:numPr>
                <w:ilvl w:val="0"/>
                <w:numId w:val="12"/>
              </w:numPr>
              <w:spacing w:after="40" w:line="264" w:lineRule="auto"/>
              <w:ind w:left="460" w:hanging="218"/>
              <w:rPr>
                <w:rFonts w:ascii="Arial" w:hAnsi="Arial" w:cs="Arial"/>
                <w:i/>
                <w:iCs/>
                <w:sz w:val="18"/>
                <w:szCs w:val="18"/>
                <w:lang w:val="en-US"/>
              </w:rPr>
            </w:pPr>
            <w:r w:rsidRPr="00E14F5F">
              <w:rPr>
                <w:rFonts w:ascii="Arial" w:hAnsi="Arial" w:cs="Arial"/>
                <w:sz w:val="18"/>
                <w:szCs w:val="18"/>
                <w:lang w:val="en-US"/>
              </w:rPr>
              <w:t>Depending on the type and scope of the course, as well as the qualifications and experience of the lecturers, we offer an hourly rate of at least €80.00.</w:t>
            </w:r>
          </w:p>
          <w:p w14:paraId="51FB695C" w14:textId="58DD5CE3" w:rsidR="00E14F5F" w:rsidRPr="00E14F5F" w:rsidRDefault="00E14F5F" w:rsidP="00E14F5F">
            <w:pPr>
              <w:pStyle w:val="Listenabsatz"/>
              <w:numPr>
                <w:ilvl w:val="0"/>
                <w:numId w:val="12"/>
              </w:numPr>
              <w:spacing w:after="40" w:line="264" w:lineRule="auto"/>
              <w:ind w:left="460" w:hanging="218"/>
              <w:rPr>
                <w:rFonts w:ascii="Arial" w:hAnsi="Arial" w:cs="Arial"/>
                <w:i/>
                <w:iCs/>
                <w:sz w:val="18"/>
                <w:szCs w:val="18"/>
                <w:lang w:val="en-US"/>
              </w:rPr>
            </w:pPr>
            <w:r w:rsidRPr="00E14F5F">
              <w:rPr>
                <w:rFonts w:ascii="Arial" w:hAnsi="Arial" w:cs="Arial"/>
                <w:i/>
                <w:iCs/>
                <w:sz w:val="18"/>
                <w:szCs w:val="18"/>
                <w:lang w:val="en-US"/>
              </w:rPr>
              <w:t>Please note that for employment as a part-time lecturer, proof of other employment subject to full social security contributions (or retirement) is required.</w:t>
            </w:r>
          </w:p>
          <w:p w14:paraId="165AEC60" w14:textId="471E462F" w:rsidR="00DB7B77" w:rsidRPr="00E14F5F" w:rsidRDefault="003F3CD3" w:rsidP="00754228">
            <w:pPr>
              <w:pStyle w:val="Listenabsatz"/>
              <w:spacing w:after="40" w:line="264" w:lineRule="auto"/>
              <w:ind w:left="284"/>
              <w:contextualSpacing w:val="0"/>
              <w:rPr>
                <w:rFonts w:ascii="ArialMT" w:hAnsi="ArialMT"/>
                <w:color w:val="7C8386"/>
                <w:sz w:val="19"/>
                <w:szCs w:val="19"/>
                <w:lang w:val="en-US"/>
              </w:rPr>
            </w:pPr>
            <w:r>
              <w:rPr>
                <w:rStyle w:val="fontstyle01"/>
                <w:rFonts w:ascii="Arial" w:hAnsi="Arial"/>
                <w:b/>
                <w:bCs/>
                <w:noProof/>
                <w:color w:val="auto"/>
                <w:sz w:val="28"/>
                <w:szCs w:val="20"/>
              </w:rPr>
              <w:drawing>
                <wp:anchor distT="0" distB="0" distL="114300" distR="114300" simplePos="0" relativeHeight="251656192" behindDoc="0" locked="0" layoutInCell="1" allowOverlap="1" wp14:anchorId="57BE4DF5" wp14:editId="22348E49">
                  <wp:simplePos x="0" y="0"/>
                  <wp:positionH relativeFrom="column">
                    <wp:posOffset>3197225</wp:posOffset>
                  </wp:positionH>
                  <wp:positionV relativeFrom="paragraph">
                    <wp:posOffset>6350</wp:posOffset>
                  </wp:positionV>
                  <wp:extent cx="1682115" cy="3619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11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F95">
              <w:rPr>
                <w:noProof/>
                <w:lang w:eastAsia="de-DE"/>
              </w:rPr>
              <mc:AlternateContent>
                <mc:Choice Requires="wps">
                  <w:drawing>
                    <wp:anchor distT="0" distB="0" distL="114300" distR="114300" simplePos="0" relativeHeight="251713536" behindDoc="0" locked="0" layoutInCell="1" allowOverlap="1" wp14:anchorId="6D2B3B30" wp14:editId="7E4B2FAE">
                      <wp:simplePos x="0" y="0"/>
                      <wp:positionH relativeFrom="margin">
                        <wp:posOffset>33655</wp:posOffset>
                      </wp:positionH>
                      <wp:positionV relativeFrom="paragraph">
                        <wp:posOffset>65405</wp:posOffset>
                      </wp:positionV>
                      <wp:extent cx="2848610" cy="285750"/>
                      <wp:effectExtent l="0" t="0" r="0" b="0"/>
                      <wp:wrapNone/>
                      <wp:docPr id="4" name="Textfeld 4"/>
                      <wp:cNvGraphicFramePr/>
                      <a:graphic xmlns:a="http://schemas.openxmlformats.org/drawingml/2006/main">
                        <a:graphicData uri="http://schemas.microsoft.com/office/word/2010/wordprocessingShape">
                          <wps:wsp>
                            <wps:cNvSpPr txBox="1"/>
                            <wps:spPr>
                              <a:xfrm>
                                <a:off x="0" y="0"/>
                                <a:ext cx="2848610" cy="285750"/>
                              </a:xfrm>
                              <a:prstGeom prst="rect">
                                <a:avLst/>
                              </a:prstGeom>
                              <a:noFill/>
                              <a:ln w="6350">
                                <a:noFill/>
                              </a:ln>
                            </wps:spPr>
                            <wps:txbx>
                              <w:txbxContent>
                                <w:p w14:paraId="03D6B83A" w14:textId="6F94C88E" w:rsidR="004E0F95" w:rsidRPr="00D33EDF" w:rsidRDefault="004E0F95" w:rsidP="004E0F95">
                                  <w:pPr>
                                    <w:rPr>
                                      <w:rFonts w:ascii="Arial" w:hAnsi="Arial" w:cs="Arial"/>
                                      <w:b/>
                                      <w:bCs/>
                                      <w:sz w:val="24"/>
                                      <w:szCs w:val="24"/>
                                    </w:rPr>
                                  </w:pPr>
                                  <w:r>
                                    <w:rPr>
                                      <w:rFonts w:ascii="Arial" w:hAnsi="Arial" w:cs="Arial"/>
                                      <w:b/>
                                      <w:bCs/>
                                      <w:sz w:val="24"/>
                                      <w:szCs w:val="24"/>
                                    </w:rPr>
                                    <w:t xml:space="preserve"> </w:t>
                                  </w:r>
                                  <w:hyperlink r:id="rId12" w:history="1">
                                    <w:r w:rsidRPr="00677241">
                                      <w:rPr>
                                        <w:rStyle w:val="Hyperlink"/>
                                        <w:rFonts w:ascii="Arial" w:hAnsi="Arial" w:cs="Arial"/>
                                        <w:b/>
                                        <w:bCs/>
                                        <w:sz w:val="24"/>
                                        <w:szCs w:val="24"/>
                                      </w:rPr>
                                      <w:t>Hier geht‘s zur Bewerbung!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B3B30" id="_x0000_t202" coordsize="21600,21600" o:spt="202" path="m,l,21600r21600,l21600,xe">
                      <v:stroke joinstyle="miter"/>
                      <v:path gradientshapeok="t" o:connecttype="rect"/>
                    </v:shapetype>
                    <v:shape id="Textfeld 4" o:spid="_x0000_s1026" type="#_x0000_t202" style="position:absolute;left:0;text-align:left;margin-left:2.65pt;margin-top:5.15pt;width:224.3pt;height: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" filled="f" stroked="f" strokeweight=".5pt">
                      <v:textbox>
                        <w:txbxContent>
                          <w:p w14:paraId="03D6B83A" w14:textId="6F94C88E" w:rsidR="004E0F95" w:rsidRPr="00D33EDF" w:rsidRDefault="004E0F95" w:rsidP="004E0F95">
                            <w:pPr>
                              <w:rPr>
                                <w:rFonts w:ascii="Arial" w:hAnsi="Arial" w:cs="Arial"/>
                                <w:b/>
                                <w:bCs/>
                                <w:sz w:val="24"/>
                                <w:szCs w:val="24"/>
                              </w:rPr>
                            </w:pPr>
                            <w:r>
                              <w:rPr>
                                <w:rFonts w:ascii="Arial" w:hAnsi="Arial" w:cs="Arial"/>
                                <w:b/>
                                <w:bCs/>
                                <w:sz w:val="24"/>
                                <w:szCs w:val="24"/>
                              </w:rPr>
                              <w:t xml:space="preserve"> </w:t>
                            </w:r>
                            <w:hyperlink r:id="rId13" w:history="1">
                              <w:r w:rsidRPr="00677241">
                                <w:rPr>
                                  <w:rStyle w:val="Hyperlink"/>
                                  <w:rFonts w:ascii="Arial" w:hAnsi="Arial" w:cs="Arial"/>
                                  <w:b/>
                                  <w:bCs/>
                                  <w:sz w:val="24"/>
                                  <w:szCs w:val="24"/>
                                </w:rPr>
                                <w:t>Hier geht‘s zur Bewerbung!</w:t>
                              </w:r>
                            </w:hyperlink>
                          </w:p>
                        </w:txbxContent>
                      </v:textbox>
                      <w10:wrap anchorx="margin"/>
                    </v:shape>
                  </w:pict>
                </mc:Fallback>
              </mc:AlternateContent>
            </w:r>
            <w:r w:rsidR="00754228" w:rsidRPr="00E14F5F">
              <w:rPr>
                <w:rFonts w:ascii="ArialMT" w:hAnsi="ArialMT"/>
                <w:sz w:val="19"/>
                <w:szCs w:val="19"/>
                <w:lang w:val="en-US"/>
              </w:rPr>
              <w:t xml:space="preserve"> </w:t>
            </w:r>
            <w:r w:rsidR="00DB7B77">
              <w:rPr>
                <w:noProof/>
                <w:lang w:eastAsia="de-DE"/>
              </w:rPr>
              <mc:AlternateContent>
                <mc:Choice Requires="wps">
                  <w:drawing>
                    <wp:anchor distT="0" distB="0" distL="114300" distR="114300" simplePos="0" relativeHeight="251630592" behindDoc="0" locked="0" layoutInCell="1" allowOverlap="1" wp14:anchorId="251491EF" wp14:editId="212F32BA">
                      <wp:simplePos x="0" y="0"/>
                      <wp:positionH relativeFrom="margin">
                        <wp:align>left</wp:align>
                      </wp:positionH>
                      <wp:positionV relativeFrom="paragraph">
                        <wp:posOffset>137795</wp:posOffset>
                      </wp:positionV>
                      <wp:extent cx="91440" cy="130175"/>
                      <wp:effectExtent l="19050" t="0" r="22860" b="22225"/>
                      <wp:wrapNone/>
                      <wp:docPr id="5" name="Pfeil: Chevron 5"/>
                      <wp:cNvGraphicFramePr/>
                      <a:graphic xmlns:a="http://schemas.openxmlformats.org/drawingml/2006/main">
                        <a:graphicData uri="http://schemas.microsoft.com/office/word/2010/wordprocessingShape">
                          <wps:wsp>
                            <wps:cNvSpPr/>
                            <wps:spPr>
                              <a:xfrm>
                                <a:off x="0" y="0"/>
                                <a:ext cx="91440" cy="13017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CC12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5" o:spid="_x0000_s1026" type="#_x0000_t55" style="position:absolute;margin-left:0;margin-top:10.85pt;width:7.2pt;height:10.2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" adj="10800" fillcolor="black [3200]" strokecolor="black [1600]" strokeweight="1pt">
                      <w10:wrap anchorx="margin"/>
                    </v:shape>
                  </w:pict>
                </mc:Fallback>
              </mc:AlternateContent>
            </w:r>
          </w:p>
          <w:p w14:paraId="392ADBA5" w14:textId="024FB6A3" w:rsidR="00DB7B77" w:rsidRPr="00E14F5F" w:rsidRDefault="00DB7B77" w:rsidP="00DB7B77">
            <w:pPr>
              <w:pStyle w:val="Fuzeile"/>
              <w:rPr>
                <w:sz w:val="14"/>
                <w:szCs w:val="14"/>
                <w:lang w:val="en-US"/>
              </w:rPr>
            </w:pPr>
            <w:r w:rsidRPr="00B57741">
              <w:rPr>
                <w:rFonts w:ascii="ArialMT" w:hAnsi="ArialMT"/>
                <w:b/>
                <w:bCs/>
                <w:noProof/>
                <w:sz w:val="54"/>
                <w:szCs w:val="56"/>
              </w:rPr>
              <mc:AlternateContent>
                <mc:Choice Requires="wps">
                  <w:drawing>
                    <wp:anchor distT="45720" distB="45720" distL="114300" distR="114300" simplePos="0" relativeHeight="251680768" behindDoc="0" locked="0" layoutInCell="1" allowOverlap="1" wp14:anchorId="2AB9C630" wp14:editId="1FE389A2">
                      <wp:simplePos x="0" y="0"/>
                      <wp:positionH relativeFrom="margin">
                        <wp:posOffset>0</wp:posOffset>
                      </wp:positionH>
                      <wp:positionV relativeFrom="paragraph">
                        <wp:posOffset>191135</wp:posOffset>
                      </wp:positionV>
                      <wp:extent cx="4362450" cy="690245"/>
                      <wp:effectExtent l="0" t="0" r="0" b="31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90245"/>
                              </a:xfrm>
                              <a:prstGeom prst="rect">
                                <a:avLst/>
                              </a:prstGeom>
                              <a:noFill/>
                              <a:ln w="9525">
                                <a:noFill/>
                                <a:miter lim="800000"/>
                                <a:headEnd/>
                                <a:tailEnd/>
                              </a:ln>
                            </wps:spPr>
                            <wps:txbx>
                              <w:txbxContent>
                                <w:p w14:paraId="082A75AF" w14:textId="2647FE32" w:rsidR="00DB7B77" w:rsidRPr="00B57741" w:rsidRDefault="00440440" w:rsidP="00DB7B77">
                                  <w:pPr>
                                    <w:pStyle w:val="Fuzeile"/>
                                    <w:rPr>
                                      <w:rFonts w:ascii="ArialMT" w:hAnsi="ArialMT"/>
                                      <w:color w:val="7C8386"/>
                                      <w:sz w:val="14"/>
                                      <w:szCs w:val="14"/>
                                    </w:rPr>
                                  </w:pPr>
                                  <w:r w:rsidRPr="00CE1074">
                                    <w:rPr>
                                      <w:rFonts w:ascii="Arial" w:hAnsi="Arial" w:cs="Arial"/>
                                      <w:sz w:val="14"/>
                                      <w:szCs w:val="14"/>
                                      <w:lang w:val="en-US"/>
                                    </w:rPr>
                                    <w:t xml:space="preserve">For the St. </w:t>
                                  </w:r>
                                  <w:proofErr w:type="spellStart"/>
                                  <w:r w:rsidRPr="00CE1074">
                                    <w:rPr>
                                      <w:rFonts w:ascii="Arial" w:hAnsi="Arial" w:cs="Arial"/>
                                      <w:sz w:val="14"/>
                                      <w:szCs w:val="14"/>
                                      <w:lang w:val="en-US"/>
                                    </w:rPr>
                                    <w:t>Pölten</w:t>
                                  </w:r>
                                  <w:proofErr w:type="spellEnd"/>
                                  <w:r w:rsidRPr="00CE1074">
                                    <w:rPr>
                                      <w:rFonts w:ascii="Arial" w:hAnsi="Arial" w:cs="Arial"/>
                                      <w:sz w:val="14"/>
                                      <w:szCs w:val="14"/>
                                      <w:lang w:val="en-US"/>
                                    </w:rPr>
                                    <w:t xml:space="preserve"> University of Applied Sciences, the variety and diversity of its staff members is the key to innovation, success, and further development. We particularly welcome and give precedence to applications by qualified women, trans*, inter* and non-binary persons and persons with disability in case of equal suitability. We explicitly invite persons with a migration background to apply. </w:t>
                                  </w:r>
                                  <w:proofErr w:type="spellStart"/>
                                  <w:r w:rsidRPr="00440440">
                                    <w:rPr>
                                      <w:rFonts w:ascii="Arial" w:hAnsi="Arial" w:cs="Arial"/>
                                      <w:sz w:val="14"/>
                                      <w:szCs w:val="14"/>
                                    </w:rPr>
                                    <w:t>We</w:t>
                                  </w:r>
                                  <w:proofErr w:type="spellEnd"/>
                                  <w:r w:rsidRPr="00440440">
                                    <w:rPr>
                                      <w:rFonts w:ascii="Arial" w:hAnsi="Arial" w:cs="Arial"/>
                                      <w:sz w:val="14"/>
                                      <w:szCs w:val="14"/>
                                    </w:rPr>
                                    <w:t xml:space="preserve"> </w:t>
                                  </w:r>
                                  <w:proofErr w:type="spellStart"/>
                                  <w:r w:rsidRPr="00440440">
                                    <w:rPr>
                                      <w:rFonts w:ascii="Arial" w:hAnsi="Arial" w:cs="Arial"/>
                                      <w:sz w:val="14"/>
                                      <w:szCs w:val="14"/>
                                    </w:rPr>
                                    <w:t>look</w:t>
                                  </w:r>
                                  <w:proofErr w:type="spellEnd"/>
                                  <w:r w:rsidRPr="00440440">
                                    <w:rPr>
                                      <w:rFonts w:ascii="Arial" w:hAnsi="Arial" w:cs="Arial"/>
                                      <w:sz w:val="14"/>
                                      <w:szCs w:val="14"/>
                                    </w:rPr>
                                    <w:t xml:space="preserve"> </w:t>
                                  </w:r>
                                  <w:proofErr w:type="spellStart"/>
                                  <w:r w:rsidRPr="00440440">
                                    <w:rPr>
                                      <w:rFonts w:ascii="Arial" w:hAnsi="Arial" w:cs="Arial"/>
                                      <w:sz w:val="14"/>
                                      <w:szCs w:val="14"/>
                                    </w:rPr>
                                    <w:t>forward</w:t>
                                  </w:r>
                                  <w:proofErr w:type="spellEnd"/>
                                  <w:r w:rsidRPr="00440440">
                                    <w:rPr>
                                      <w:rFonts w:ascii="Arial" w:hAnsi="Arial" w:cs="Arial"/>
                                      <w:sz w:val="14"/>
                                      <w:szCs w:val="14"/>
                                    </w:rPr>
                                    <w:t xml:space="preserve"> </w:t>
                                  </w:r>
                                  <w:proofErr w:type="spellStart"/>
                                  <w:r w:rsidRPr="00440440">
                                    <w:rPr>
                                      <w:rFonts w:ascii="Arial" w:hAnsi="Arial" w:cs="Arial"/>
                                      <w:sz w:val="14"/>
                                      <w:szCs w:val="14"/>
                                    </w:rPr>
                                    <w:t>to</w:t>
                                  </w:r>
                                  <w:proofErr w:type="spellEnd"/>
                                  <w:r w:rsidRPr="00440440">
                                    <w:rPr>
                                      <w:rFonts w:ascii="Arial" w:hAnsi="Arial" w:cs="Arial"/>
                                      <w:sz w:val="14"/>
                                      <w:szCs w:val="14"/>
                                    </w:rPr>
                                    <w:t xml:space="preserve"> </w:t>
                                  </w:r>
                                  <w:proofErr w:type="spellStart"/>
                                  <w:r w:rsidRPr="00440440">
                                    <w:rPr>
                                      <w:rFonts w:ascii="Arial" w:hAnsi="Arial" w:cs="Arial"/>
                                      <w:sz w:val="14"/>
                                      <w:szCs w:val="14"/>
                                    </w:rPr>
                                    <w:t>receiving</w:t>
                                  </w:r>
                                  <w:proofErr w:type="spellEnd"/>
                                  <w:r w:rsidRPr="00440440">
                                    <w:rPr>
                                      <w:rFonts w:ascii="Arial" w:hAnsi="Arial" w:cs="Arial"/>
                                      <w:sz w:val="14"/>
                                      <w:szCs w:val="14"/>
                                    </w:rPr>
                                    <w:t xml:space="preserve"> </w:t>
                                  </w:r>
                                  <w:proofErr w:type="spellStart"/>
                                  <w:r w:rsidRPr="00440440">
                                    <w:rPr>
                                      <w:rFonts w:ascii="Arial" w:hAnsi="Arial" w:cs="Arial"/>
                                      <w:sz w:val="14"/>
                                      <w:szCs w:val="14"/>
                                    </w:rPr>
                                    <w:t>your</w:t>
                                  </w:r>
                                  <w:proofErr w:type="spellEnd"/>
                                  <w:r w:rsidRPr="00440440">
                                    <w:rPr>
                                      <w:rFonts w:ascii="Arial" w:hAnsi="Arial" w:cs="Arial"/>
                                      <w:sz w:val="14"/>
                                      <w:szCs w:val="14"/>
                                    </w:rPr>
                                    <w:t xml:space="preserve"> </w:t>
                                  </w:r>
                                  <w:proofErr w:type="spellStart"/>
                                  <w:r w:rsidRPr="00440440">
                                    <w:rPr>
                                      <w:rFonts w:ascii="Arial" w:hAnsi="Arial" w:cs="Arial"/>
                                      <w:sz w:val="14"/>
                                      <w:szCs w:val="14"/>
                                    </w:rPr>
                                    <w:t>application</w:t>
                                  </w:r>
                                  <w:proofErr w:type="spellEnd"/>
                                  <w:r w:rsidRPr="00440440">
                                    <w:rPr>
                                      <w:rFonts w:ascii="Arial" w:hAnsi="Arial" w:cs="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9C630" id="Textfeld 2" o:spid="_x0000_s1027" type="#_x0000_t202" style="position:absolute;margin-left:0;margin-top:15.05pt;width:343.5pt;height:54.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" filled="f" stroked="f">
                      <v:textbox>
                        <w:txbxContent>
                          <w:p w14:paraId="082A75AF" w14:textId="2647FE32" w:rsidR="00DB7B77" w:rsidRPr="00B57741" w:rsidRDefault="00440440" w:rsidP="00DB7B77">
                            <w:pPr>
                              <w:pStyle w:val="Fuzeile"/>
                              <w:rPr>
                                <w:rFonts w:ascii="ArialMT" w:hAnsi="ArialMT"/>
                                <w:color w:val="7C8386"/>
                                <w:sz w:val="14"/>
                                <w:szCs w:val="14"/>
                              </w:rPr>
                            </w:pPr>
                            <w:r w:rsidRPr="00CE1074">
                              <w:rPr>
                                <w:rFonts w:ascii="Arial" w:hAnsi="Arial" w:cs="Arial"/>
                                <w:sz w:val="14"/>
                                <w:szCs w:val="14"/>
                                <w:lang w:val="en-US"/>
                              </w:rPr>
                              <w:t xml:space="preserve">For the St. </w:t>
                            </w:r>
                            <w:proofErr w:type="spellStart"/>
                            <w:r w:rsidRPr="00CE1074">
                              <w:rPr>
                                <w:rFonts w:ascii="Arial" w:hAnsi="Arial" w:cs="Arial"/>
                                <w:sz w:val="14"/>
                                <w:szCs w:val="14"/>
                                <w:lang w:val="en-US"/>
                              </w:rPr>
                              <w:t>Pölten</w:t>
                            </w:r>
                            <w:proofErr w:type="spellEnd"/>
                            <w:r w:rsidRPr="00CE1074">
                              <w:rPr>
                                <w:rFonts w:ascii="Arial" w:hAnsi="Arial" w:cs="Arial"/>
                                <w:sz w:val="14"/>
                                <w:szCs w:val="14"/>
                                <w:lang w:val="en-US"/>
                              </w:rPr>
                              <w:t xml:space="preserve"> University of Applied Sciences, the variety and diversity of its staff members is the key to innovation, success, and further development. We particularly welcome and give precedence to applications by qualified women, trans*, inter* and non-binary persons and persons with disability in case of equal suitability. We explicitly invite persons with a migration background to apply. </w:t>
                            </w:r>
                            <w:proofErr w:type="spellStart"/>
                            <w:r w:rsidRPr="00440440">
                              <w:rPr>
                                <w:rFonts w:ascii="Arial" w:hAnsi="Arial" w:cs="Arial"/>
                                <w:sz w:val="14"/>
                                <w:szCs w:val="14"/>
                              </w:rPr>
                              <w:t>We</w:t>
                            </w:r>
                            <w:proofErr w:type="spellEnd"/>
                            <w:r w:rsidRPr="00440440">
                              <w:rPr>
                                <w:rFonts w:ascii="Arial" w:hAnsi="Arial" w:cs="Arial"/>
                                <w:sz w:val="14"/>
                                <w:szCs w:val="14"/>
                              </w:rPr>
                              <w:t xml:space="preserve"> </w:t>
                            </w:r>
                            <w:proofErr w:type="spellStart"/>
                            <w:r w:rsidRPr="00440440">
                              <w:rPr>
                                <w:rFonts w:ascii="Arial" w:hAnsi="Arial" w:cs="Arial"/>
                                <w:sz w:val="14"/>
                                <w:szCs w:val="14"/>
                              </w:rPr>
                              <w:t>look</w:t>
                            </w:r>
                            <w:proofErr w:type="spellEnd"/>
                            <w:r w:rsidRPr="00440440">
                              <w:rPr>
                                <w:rFonts w:ascii="Arial" w:hAnsi="Arial" w:cs="Arial"/>
                                <w:sz w:val="14"/>
                                <w:szCs w:val="14"/>
                              </w:rPr>
                              <w:t xml:space="preserve"> </w:t>
                            </w:r>
                            <w:proofErr w:type="spellStart"/>
                            <w:r w:rsidRPr="00440440">
                              <w:rPr>
                                <w:rFonts w:ascii="Arial" w:hAnsi="Arial" w:cs="Arial"/>
                                <w:sz w:val="14"/>
                                <w:szCs w:val="14"/>
                              </w:rPr>
                              <w:t>forward</w:t>
                            </w:r>
                            <w:proofErr w:type="spellEnd"/>
                            <w:r w:rsidRPr="00440440">
                              <w:rPr>
                                <w:rFonts w:ascii="Arial" w:hAnsi="Arial" w:cs="Arial"/>
                                <w:sz w:val="14"/>
                                <w:szCs w:val="14"/>
                              </w:rPr>
                              <w:t xml:space="preserve"> </w:t>
                            </w:r>
                            <w:proofErr w:type="spellStart"/>
                            <w:r w:rsidRPr="00440440">
                              <w:rPr>
                                <w:rFonts w:ascii="Arial" w:hAnsi="Arial" w:cs="Arial"/>
                                <w:sz w:val="14"/>
                                <w:szCs w:val="14"/>
                              </w:rPr>
                              <w:t>to</w:t>
                            </w:r>
                            <w:proofErr w:type="spellEnd"/>
                            <w:r w:rsidRPr="00440440">
                              <w:rPr>
                                <w:rFonts w:ascii="Arial" w:hAnsi="Arial" w:cs="Arial"/>
                                <w:sz w:val="14"/>
                                <w:szCs w:val="14"/>
                              </w:rPr>
                              <w:t xml:space="preserve"> </w:t>
                            </w:r>
                            <w:proofErr w:type="spellStart"/>
                            <w:r w:rsidRPr="00440440">
                              <w:rPr>
                                <w:rFonts w:ascii="Arial" w:hAnsi="Arial" w:cs="Arial"/>
                                <w:sz w:val="14"/>
                                <w:szCs w:val="14"/>
                              </w:rPr>
                              <w:t>receiving</w:t>
                            </w:r>
                            <w:proofErr w:type="spellEnd"/>
                            <w:r w:rsidRPr="00440440">
                              <w:rPr>
                                <w:rFonts w:ascii="Arial" w:hAnsi="Arial" w:cs="Arial"/>
                                <w:sz w:val="14"/>
                                <w:szCs w:val="14"/>
                              </w:rPr>
                              <w:t xml:space="preserve"> </w:t>
                            </w:r>
                            <w:proofErr w:type="spellStart"/>
                            <w:r w:rsidRPr="00440440">
                              <w:rPr>
                                <w:rFonts w:ascii="Arial" w:hAnsi="Arial" w:cs="Arial"/>
                                <w:sz w:val="14"/>
                                <w:szCs w:val="14"/>
                              </w:rPr>
                              <w:t>your</w:t>
                            </w:r>
                            <w:proofErr w:type="spellEnd"/>
                            <w:r w:rsidRPr="00440440">
                              <w:rPr>
                                <w:rFonts w:ascii="Arial" w:hAnsi="Arial" w:cs="Arial"/>
                                <w:sz w:val="14"/>
                                <w:szCs w:val="14"/>
                              </w:rPr>
                              <w:t xml:space="preserve"> </w:t>
                            </w:r>
                            <w:proofErr w:type="spellStart"/>
                            <w:r w:rsidRPr="00440440">
                              <w:rPr>
                                <w:rFonts w:ascii="Arial" w:hAnsi="Arial" w:cs="Arial"/>
                                <w:sz w:val="14"/>
                                <w:szCs w:val="14"/>
                              </w:rPr>
                              <w:t>application</w:t>
                            </w:r>
                            <w:proofErr w:type="spellEnd"/>
                            <w:r w:rsidRPr="00440440">
                              <w:rPr>
                                <w:rFonts w:ascii="Arial" w:hAnsi="Arial" w:cs="Arial"/>
                                <w:sz w:val="14"/>
                                <w:szCs w:val="14"/>
                              </w:rPr>
                              <w:t>!</w:t>
                            </w:r>
                          </w:p>
                        </w:txbxContent>
                      </v:textbox>
                      <w10:wrap anchorx="margin"/>
                    </v:shape>
                  </w:pict>
                </mc:Fallback>
              </mc:AlternateContent>
            </w:r>
          </w:p>
          <w:p w14:paraId="37ADE994" w14:textId="6639622C" w:rsidR="00E50737" w:rsidRPr="00E14F5F" w:rsidRDefault="00E50737" w:rsidP="00E50737">
            <w:pPr>
              <w:rPr>
                <w:rFonts w:ascii="ArialMT" w:hAnsi="ArialMT"/>
                <w:sz w:val="18"/>
                <w:szCs w:val="18"/>
                <w:lang w:val="en-US"/>
              </w:rPr>
            </w:pPr>
          </w:p>
        </w:tc>
      </w:tr>
    </w:tbl>
    <w:p w14:paraId="71BEBFC2" w14:textId="77777777" w:rsidR="00B1030B" w:rsidRPr="00E14F5F" w:rsidRDefault="00B1030B" w:rsidP="00850F85">
      <w:pPr>
        <w:rPr>
          <w:lang w:val="en-US"/>
        </w:rPr>
      </w:pPr>
    </w:p>
    <w:sectPr w:rsidR="00B1030B" w:rsidRPr="00E14F5F" w:rsidSect="005A3BF7">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3000003" w:usb1="00000000" w:usb2="00000000" w:usb3="00000000" w:csb0="00000001"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28A6"/>
    <w:multiLevelType w:val="multilevel"/>
    <w:tmpl w:val="553E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E571A"/>
    <w:multiLevelType w:val="hybridMultilevel"/>
    <w:tmpl w:val="7556E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7619D9"/>
    <w:multiLevelType w:val="hybridMultilevel"/>
    <w:tmpl w:val="855EF91A"/>
    <w:lvl w:ilvl="0" w:tplc="9BB05332">
      <w:start w:val="1"/>
      <w:numFmt w:val="bullet"/>
      <w:lvlText w:val=""/>
      <w:lvlJc w:val="left"/>
      <w:pPr>
        <w:ind w:left="360" w:hanging="360"/>
      </w:pPr>
      <w:rPr>
        <w:rFonts w:ascii="Wingdings" w:hAnsi="Wingdings"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FB35CE1"/>
    <w:multiLevelType w:val="hybridMultilevel"/>
    <w:tmpl w:val="D16CB378"/>
    <w:lvl w:ilvl="0" w:tplc="04070001">
      <w:start w:val="1"/>
      <w:numFmt w:val="bullet"/>
      <w:lvlText w:val=""/>
      <w:lvlJc w:val="left"/>
      <w:pPr>
        <w:ind w:left="886" w:hanging="360"/>
      </w:pPr>
      <w:rPr>
        <w:rFonts w:ascii="Symbol" w:hAnsi="Symbol" w:hint="default"/>
      </w:rPr>
    </w:lvl>
    <w:lvl w:ilvl="1" w:tplc="04070003" w:tentative="1">
      <w:start w:val="1"/>
      <w:numFmt w:val="bullet"/>
      <w:lvlText w:val="o"/>
      <w:lvlJc w:val="left"/>
      <w:pPr>
        <w:ind w:left="1606" w:hanging="360"/>
      </w:pPr>
      <w:rPr>
        <w:rFonts w:ascii="Courier New" w:hAnsi="Courier New" w:cs="Courier New" w:hint="default"/>
      </w:rPr>
    </w:lvl>
    <w:lvl w:ilvl="2" w:tplc="04070005" w:tentative="1">
      <w:start w:val="1"/>
      <w:numFmt w:val="bullet"/>
      <w:lvlText w:val=""/>
      <w:lvlJc w:val="left"/>
      <w:pPr>
        <w:ind w:left="2326" w:hanging="360"/>
      </w:pPr>
      <w:rPr>
        <w:rFonts w:ascii="Wingdings" w:hAnsi="Wingdings" w:hint="default"/>
      </w:rPr>
    </w:lvl>
    <w:lvl w:ilvl="3" w:tplc="04070001" w:tentative="1">
      <w:start w:val="1"/>
      <w:numFmt w:val="bullet"/>
      <w:lvlText w:val=""/>
      <w:lvlJc w:val="left"/>
      <w:pPr>
        <w:ind w:left="3046" w:hanging="360"/>
      </w:pPr>
      <w:rPr>
        <w:rFonts w:ascii="Symbol" w:hAnsi="Symbol" w:hint="default"/>
      </w:rPr>
    </w:lvl>
    <w:lvl w:ilvl="4" w:tplc="04070003" w:tentative="1">
      <w:start w:val="1"/>
      <w:numFmt w:val="bullet"/>
      <w:lvlText w:val="o"/>
      <w:lvlJc w:val="left"/>
      <w:pPr>
        <w:ind w:left="3766" w:hanging="360"/>
      </w:pPr>
      <w:rPr>
        <w:rFonts w:ascii="Courier New" w:hAnsi="Courier New" w:cs="Courier New" w:hint="default"/>
      </w:rPr>
    </w:lvl>
    <w:lvl w:ilvl="5" w:tplc="04070005" w:tentative="1">
      <w:start w:val="1"/>
      <w:numFmt w:val="bullet"/>
      <w:lvlText w:val=""/>
      <w:lvlJc w:val="left"/>
      <w:pPr>
        <w:ind w:left="4486" w:hanging="360"/>
      </w:pPr>
      <w:rPr>
        <w:rFonts w:ascii="Wingdings" w:hAnsi="Wingdings" w:hint="default"/>
      </w:rPr>
    </w:lvl>
    <w:lvl w:ilvl="6" w:tplc="04070001" w:tentative="1">
      <w:start w:val="1"/>
      <w:numFmt w:val="bullet"/>
      <w:lvlText w:val=""/>
      <w:lvlJc w:val="left"/>
      <w:pPr>
        <w:ind w:left="5206" w:hanging="360"/>
      </w:pPr>
      <w:rPr>
        <w:rFonts w:ascii="Symbol" w:hAnsi="Symbol" w:hint="default"/>
      </w:rPr>
    </w:lvl>
    <w:lvl w:ilvl="7" w:tplc="04070003" w:tentative="1">
      <w:start w:val="1"/>
      <w:numFmt w:val="bullet"/>
      <w:lvlText w:val="o"/>
      <w:lvlJc w:val="left"/>
      <w:pPr>
        <w:ind w:left="5926" w:hanging="360"/>
      </w:pPr>
      <w:rPr>
        <w:rFonts w:ascii="Courier New" w:hAnsi="Courier New" w:cs="Courier New" w:hint="default"/>
      </w:rPr>
    </w:lvl>
    <w:lvl w:ilvl="8" w:tplc="04070005" w:tentative="1">
      <w:start w:val="1"/>
      <w:numFmt w:val="bullet"/>
      <w:lvlText w:val=""/>
      <w:lvlJc w:val="left"/>
      <w:pPr>
        <w:ind w:left="6646" w:hanging="360"/>
      </w:pPr>
      <w:rPr>
        <w:rFonts w:ascii="Wingdings" w:hAnsi="Wingdings" w:hint="default"/>
      </w:rPr>
    </w:lvl>
  </w:abstractNum>
  <w:abstractNum w:abstractNumId="4" w15:restartNumberingAfterBreak="0">
    <w:nsid w:val="27B0533A"/>
    <w:multiLevelType w:val="hybridMultilevel"/>
    <w:tmpl w:val="2512A258"/>
    <w:lvl w:ilvl="0" w:tplc="FC5E6878">
      <w:start w:val="1"/>
      <w:numFmt w:val="bullet"/>
      <w:lvlText w:val=""/>
      <w:lvlJc w:val="left"/>
      <w:pPr>
        <w:ind w:left="1172" w:hanging="360"/>
      </w:pPr>
      <w:rPr>
        <w:rFonts w:ascii="Wingdings 2" w:hAnsi="Wingdings 2" w:cs="Wingdings 2" w:hint="default"/>
        <w:b w:val="0"/>
        <w:i w:val="0"/>
        <w:strike w:val="0"/>
        <w:dstrike w:val="0"/>
        <w:color w:val="595959" w:themeColor="text1" w:themeTint="A6"/>
        <w:sz w:val="24"/>
        <w:szCs w:val="24"/>
        <w:u w:val="none" w:color="000000"/>
        <w:vertAlign w:val="baseline"/>
      </w:rPr>
    </w:lvl>
    <w:lvl w:ilvl="1" w:tplc="04070003" w:tentative="1">
      <w:start w:val="1"/>
      <w:numFmt w:val="bullet"/>
      <w:lvlText w:val="o"/>
      <w:lvlJc w:val="left"/>
      <w:pPr>
        <w:ind w:left="1892" w:hanging="360"/>
      </w:pPr>
      <w:rPr>
        <w:rFonts w:ascii="Courier New" w:hAnsi="Courier New" w:cs="Courier New" w:hint="default"/>
      </w:rPr>
    </w:lvl>
    <w:lvl w:ilvl="2" w:tplc="04070005" w:tentative="1">
      <w:start w:val="1"/>
      <w:numFmt w:val="bullet"/>
      <w:lvlText w:val=""/>
      <w:lvlJc w:val="left"/>
      <w:pPr>
        <w:ind w:left="2612" w:hanging="360"/>
      </w:pPr>
      <w:rPr>
        <w:rFonts w:ascii="Wingdings" w:hAnsi="Wingdings" w:hint="default"/>
      </w:rPr>
    </w:lvl>
    <w:lvl w:ilvl="3" w:tplc="04070001" w:tentative="1">
      <w:start w:val="1"/>
      <w:numFmt w:val="bullet"/>
      <w:lvlText w:val=""/>
      <w:lvlJc w:val="left"/>
      <w:pPr>
        <w:ind w:left="3332" w:hanging="360"/>
      </w:pPr>
      <w:rPr>
        <w:rFonts w:ascii="Symbol" w:hAnsi="Symbol" w:hint="default"/>
      </w:rPr>
    </w:lvl>
    <w:lvl w:ilvl="4" w:tplc="04070003" w:tentative="1">
      <w:start w:val="1"/>
      <w:numFmt w:val="bullet"/>
      <w:lvlText w:val="o"/>
      <w:lvlJc w:val="left"/>
      <w:pPr>
        <w:ind w:left="4052" w:hanging="360"/>
      </w:pPr>
      <w:rPr>
        <w:rFonts w:ascii="Courier New" w:hAnsi="Courier New" w:cs="Courier New" w:hint="default"/>
      </w:rPr>
    </w:lvl>
    <w:lvl w:ilvl="5" w:tplc="04070005" w:tentative="1">
      <w:start w:val="1"/>
      <w:numFmt w:val="bullet"/>
      <w:lvlText w:val=""/>
      <w:lvlJc w:val="left"/>
      <w:pPr>
        <w:ind w:left="4772" w:hanging="360"/>
      </w:pPr>
      <w:rPr>
        <w:rFonts w:ascii="Wingdings" w:hAnsi="Wingdings" w:hint="default"/>
      </w:rPr>
    </w:lvl>
    <w:lvl w:ilvl="6" w:tplc="04070001" w:tentative="1">
      <w:start w:val="1"/>
      <w:numFmt w:val="bullet"/>
      <w:lvlText w:val=""/>
      <w:lvlJc w:val="left"/>
      <w:pPr>
        <w:ind w:left="5492" w:hanging="360"/>
      </w:pPr>
      <w:rPr>
        <w:rFonts w:ascii="Symbol" w:hAnsi="Symbol" w:hint="default"/>
      </w:rPr>
    </w:lvl>
    <w:lvl w:ilvl="7" w:tplc="04070003" w:tentative="1">
      <w:start w:val="1"/>
      <w:numFmt w:val="bullet"/>
      <w:lvlText w:val="o"/>
      <w:lvlJc w:val="left"/>
      <w:pPr>
        <w:ind w:left="6212" w:hanging="360"/>
      </w:pPr>
      <w:rPr>
        <w:rFonts w:ascii="Courier New" w:hAnsi="Courier New" w:cs="Courier New" w:hint="default"/>
      </w:rPr>
    </w:lvl>
    <w:lvl w:ilvl="8" w:tplc="04070005" w:tentative="1">
      <w:start w:val="1"/>
      <w:numFmt w:val="bullet"/>
      <w:lvlText w:val=""/>
      <w:lvlJc w:val="left"/>
      <w:pPr>
        <w:ind w:left="6932" w:hanging="360"/>
      </w:pPr>
      <w:rPr>
        <w:rFonts w:ascii="Wingdings" w:hAnsi="Wingdings" w:hint="default"/>
      </w:rPr>
    </w:lvl>
  </w:abstractNum>
  <w:abstractNum w:abstractNumId="5" w15:restartNumberingAfterBreak="0">
    <w:nsid w:val="315F500D"/>
    <w:multiLevelType w:val="multilevel"/>
    <w:tmpl w:val="8988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8235A"/>
    <w:multiLevelType w:val="hybridMultilevel"/>
    <w:tmpl w:val="E956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151A8F"/>
    <w:multiLevelType w:val="hybridMultilevel"/>
    <w:tmpl w:val="514A1E16"/>
    <w:lvl w:ilvl="0" w:tplc="798A1B3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5034A66"/>
    <w:multiLevelType w:val="hybridMultilevel"/>
    <w:tmpl w:val="F0EE744A"/>
    <w:lvl w:ilvl="0" w:tplc="9E603C2A">
      <w:start w:val="1"/>
      <w:numFmt w:val="bullet"/>
      <w:lvlText w:val=""/>
      <w:lvlJc w:val="left"/>
      <w:pPr>
        <w:ind w:left="1172" w:hanging="360"/>
      </w:pPr>
      <w:rPr>
        <w:rFonts w:ascii="Wingdings 2" w:hAnsi="Wingdings 2" w:cs="Wingdings 2" w:hint="default"/>
        <w:b w:val="0"/>
        <w:i w:val="0"/>
        <w:strike w:val="0"/>
        <w:dstrike w:val="0"/>
        <w:color w:val="005096"/>
        <w:sz w:val="24"/>
        <w:szCs w:val="24"/>
        <w:u w:val="none" w:color="000000"/>
        <w:vertAlign w:val="baseline"/>
      </w:rPr>
    </w:lvl>
    <w:lvl w:ilvl="1" w:tplc="04070003" w:tentative="1">
      <w:start w:val="1"/>
      <w:numFmt w:val="bullet"/>
      <w:lvlText w:val="o"/>
      <w:lvlJc w:val="left"/>
      <w:pPr>
        <w:ind w:left="1892" w:hanging="360"/>
      </w:pPr>
      <w:rPr>
        <w:rFonts w:ascii="Courier New" w:hAnsi="Courier New" w:cs="Courier New" w:hint="default"/>
      </w:rPr>
    </w:lvl>
    <w:lvl w:ilvl="2" w:tplc="04070005" w:tentative="1">
      <w:start w:val="1"/>
      <w:numFmt w:val="bullet"/>
      <w:lvlText w:val=""/>
      <w:lvlJc w:val="left"/>
      <w:pPr>
        <w:ind w:left="2612" w:hanging="360"/>
      </w:pPr>
      <w:rPr>
        <w:rFonts w:ascii="Wingdings" w:hAnsi="Wingdings" w:hint="default"/>
      </w:rPr>
    </w:lvl>
    <w:lvl w:ilvl="3" w:tplc="04070001" w:tentative="1">
      <w:start w:val="1"/>
      <w:numFmt w:val="bullet"/>
      <w:lvlText w:val=""/>
      <w:lvlJc w:val="left"/>
      <w:pPr>
        <w:ind w:left="3332" w:hanging="360"/>
      </w:pPr>
      <w:rPr>
        <w:rFonts w:ascii="Symbol" w:hAnsi="Symbol" w:hint="default"/>
      </w:rPr>
    </w:lvl>
    <w:lvl w:ilvl="4" w:tplc="04070003" w:tentative="1">
      <w:start w:val="1"/>
      <w:numFmt w:val="bullet"/>
      <w:lvlText w:val="o"/>
      <w:lvlJc w:val="left"/>
      <w:pPr>
        <w:ind w:left="4052" w:hanging="360"/>
      </w:pPr>
      <w:rPr>
        <w:rFonts w:ascii="Courier New" w:hAnsi="Courier New" w:cs="Courier New" w:hint="default"/>
      </w:rPr>
    </w:lvl>
    <w:lvl w:ilvl="5" w:tplc="04070005" w:tentative="1">
      <w:start w:val="1"/>
      <w:numFmt w:val="bullet"/>
      <w:lvlText w:val=""/>
      <w:lvlJc w:val="left"/>
      <w:pPr>
        <w:ind w:left="4772" w:hanging="360"/>
      </w:pPr>
      <w:rPr>
        <w:rFonts w:ascii="Wingdings" w:hAnsi="Wingdings" w:hint="default"/>
      </w:rPr>
    </w:lvl>
    <w:lvl w:ilvl="6" w:tplc="04070001" w:tentative="1">
      <w:start w:val="1"/>
      <w:numFmt w:val="bullet"/>
      <w:lvlText w:val=""/>
      <w:lvlJc w:val="left"/>
      <w:pPr>
        <w:ind w:left="5492" w:hanging="360"/>
      </w:pPr>
      <w:rPr>
        <w:rFonts w:ascii="Symbol" w:hAnsi="Symbol" w:hint="default"/>
      </w:rPr>
    </w:lvl>
    <w:lvl w:ilvl="7" w:tplc="04070003" w:tentative="1">
      <w:start w:val="1"/>
      <w:numFmt w:val="bullet"/>
      <w:lvlText w:val="o"/>
      <w:lvlJc w:val="left"/>
      <w:pPr>
        <w:ind w:left="6212" w:hanging="360"/>
      </w:pPr>
      <w:rPr>
        <w:rFonts w:ascii="Courier New" w:hAnsi="Courier New" w:cs="Courier New" w:hint="default"/>
      </w:rPr>
    </w:lvl>
    <w:lvl w:ilvl="8" w:tplc="04070005" w:tentative="1">
      <w:start w:val="1"/>
      <w:numFmt w:val="bullet"/>
      <w:lvlText w:val=""/>
      <w:lvlJc w:val="left"/>
      <w:pPr>
        <w:ind w:left="6932" w:hanging="360"/>
      </w:pPr>
      <w:rPr>
        <w:rFonts w:ascii="Wingdings" w:hAnsi="Wingdings" w:hint="default"/>
      </w:rPr>
    </w:lvl>
  </w:abstractNum>
  <w:abstractNum w:abstractNumId="9" w15:restartNumberingAfterBreak="0">
    <w:nsid w:val="48157FC5"/>
    <w:multiLevelType w:val="hybridMultilevel"/>
    <w:tmpl w:val="5E729336"/>
    <w:lvl w:ilvl="0" w:tplc="EE34C94E">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1D926B5"/>
    <w:multiLevelType w:val="multilevel"/>
    <w:tmpl w:val="376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36752"/>
    <w:multiLevelType w:val="hybridMultilevel"/>
    <w:tmpl w:val="3E1648C2"/>
    <w:lvl w:ilvl="0" w:tplc="F9EED364">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0CC12A0"/>
    <w:multiLevelType w:val="multilevel"/>
    <w:tmpl w:val="7A1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E6700"/>
    <w:multiLevelType w:val="hybridMultilevel"/>
    <w:tmpl w:val="5E42A626"/>
    <w:lvl w:ilvl="0" w:tplc="475ACDE2">
      <w:start w:val="1"/>
      <w:numFmt w:val="bullet"/>
      <w:lvlText w:val=""/>
      <w:lvlJc w:val="left"/>
      <w:pPr>
        <w:ind w:left="720" w:hanging="360"/>
      </w:pPr>
      <w:rPr>
        <w:rFonts w:ascii="Wingdings 2" w:hAnsi="Wingdings 2" w:cs="Wingdings 2" w:hint="default"/>
        <w:b w:val="0"/>
        <w:i w:val="0"/>
        <w:strike w:val="0"/>
        <w:dstrike w:val="0"/>
        <w:color w:val="005096"/>
        <w:sz w:val="24"/>
        <w:szCs w:val="24"/>
        <w:u w:val="none" w:color="00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717A85"/>
    <w:multiLevelType w:val="hybridMultilevel"/>
    <w:tmpl w:val="E9B42312"/>
    <w:lvl w:ilvl="0" w:tplc="CAA4AEE0">
      <w:start w:val="1"/>
      <w:numFmt w:val="bullet"/>
      <w:lvlText w:val=""/>
      <w:lvlJc w:val="left"/>
      <w:pPr>
        <w:ind w:left="886" w:hanging="360"/>
      </w:pPr>
      <w:rPr>
        <w:rFonts w:ascii="Symbol" w:hAnsi="Symbol" w:hint="default"/>
        <w:color w:val="auto"/>
      </w:rPr>
    </w:lvl>
    <w:lvl w:ilvl="1" w:tplc="04070003" w:tentative="1">
      <w:start w:val="1"/>
      <w:numFmt w:val="bullet"/>
      <w:lvlText w:val="o"/>
      <w:lvlJc w:val="left"/>
      <w:pPr>
        <w:ind w:left="1606" w:hanging="360"/>
      </w:pPr>
      <w:rPr>
        <w:rFonts w:ascii="Courier New" w:hAnsi="Courier New" w:cs="Courier New" w:hint="default"/>
      </w:rPr>
    </w:lvl>
    <w:lvl w:ilvl="2" w:tplc="04070005" w:tentative="1">
      <w:start w:val="1"/>
      <w:numFmt w:val="bullet"/>
      <w:lvlText w:val=""/>
      <w:lvlJc w:val="left"/>
      <w:pPr>
        <w:ind w:left="2326" w:hanging="360"/>
      </w:pPr>
      <w:rPr>
        <w:rFonts w:ascii="Wingdings" w:hAnsi="Wingdings" w:hint="default"/>
      </w:rPr>
    </w:lvl>
    <w:lvl w:ilvl="3" w:tplc="04070001" w:tentative="1">
      <w:start w:val="1"/>
      <w:numFmt w:val="bullet"/>
      <w:lvlText w:val=""/>
      <w:lvlJc w:val="left"/>
      <w:pPr>
        <w:ind w:left="3046" w:hanging="360"/>
      </w:pPr>
      <w:rPr>
        <w:rFonts w:ascii="Symbol" w:hAnsi="Symbol" w:hint="default"/>
      </w:rPr>
    </w:lvl>
    <w:lvl w:ilvl="4" w:tplc="04070003" w:tentative="1">
      <w:start w:val="1"/>
      <w:numFmt w:val="bullet"/>
      <w:lvlText w:val="o"/>
      <w:lvlJc w:val="left"/>
      <w:pPr>
        <w:ind w:left="3766" w:hanging="360"/>
      </w:pPr>
      <w:rPr>
        <w:rFonts w:ascii="Courier New" w:hAnsi="Courier New" w:cs="Courier New" w:hint="default"/>
      </w:rPr>
    </w:lvl>
    <w:lvl w:ilvl="5" w:tplc="04070005" w:tentative="1">
      <w:start w:val="1"/>
      <w:numFmt w:val="bullet"/>
      <w:lvlText w:val=""/>
      <w:lvlJc w:val="left"/>
      <w:pPr>
        <w:ind w:left="4486" w:hanging="360"/>
      </w:pPr>
      <w:rPr>
        <w:rFonts w:ascii="Wingdings" w:hAnsi="Wingdings" w:hint="default"/>
      </w:rPr>
    </w:lvl>
    <w:lvl w:ilvl="6" w:tplc="04070001" w:tentative="1">
      <w:start w:val="1"/>
      <w:numFmt w:val="bullet"/>
      <w:lvlText w:val=""/>
      <w:lvlJc w:val="left"/>
      <w:pPr>
        <w:ind w:left="5206" w:hanging="360"/>
      </w:pPr>
      <w:rPr>
        <w:rFonts w:ascii="Symbol" w:hAnsi="Symbol" w:hint="default"/>
      </w:rPr>
    </w:lvl>
    <w:lvl w:ilvl="7" w:tplc="04070003" w:tentative="1">
      <w:start w:val="1"/>
      <w:numFmt w:val="bullet"/>
      <w:lvlText w:val="o"/>
      <w:lvlJc w:val="left"/>
      <w:pPr>
        <w:ind w:left="5926" w:hanging="360"/>
      </w:pPr>
      <w:rPr>
        <w:rFonts w:ascii="Courier New" w:hAnsi="Courier New" w:cs="Courier New" w:hint="default"/>
      </w:rPr>
    </w:lvl>
    <w:lvl w:ilvl="8" w:tplc="04070005" w:tentative="1">
      <w:start w:val="1"/>
      <w:numFmt w:val="bullet"/>
      <w:lvlText w:val=""/>
      <w:lvlJc w:val="left"/>
      <w:pPr>
        <w:ind w:left="6646" w:hanging="360"/>
      </w:pPr>
      <w:rPr>
        <w:rFonts w:ascii="Wingdings" w:hAnsi="Wingdings" w:hint="default"/>
      </w:rPr>
    </w:lvl>
  </w:abstractNum>
  <w:num w:numId="1" w16cid:durableId="332145761">
    <w:abstractNumId w:val="13"/>
  </w:num>
  <w:num w:numId="2" w16cid:durableId="835848845">
    <w:abstractNumId w:val="4"/>
  </w:num>
  <w:num w:numId="3" w16cid:durableId="1212694583">
    <w:abstractNumId w:val="8"/>
  </w:num>
  <w:num w:numId="4" w16cid:durableId="1099259377">
    <w:abstractNumId w:val="2"/>
  </w:num>
  <w:num w:numId="5" w16cid:durableId="981229468">
    <w:abstractNumId w:val="10"/>
  </w:num>
  <w:num w:numId="6" w16cid:durableId="12416642">
    <w:abstractNumId w:val="0"/>
  </w:num>
  <w:num w:numId="7" w16cid:durableId="976450163">
    <w:abstractNumId w:val="5"/>
  </w:num>
  <w:num w:numId="8" w16cid:durableId="742338612">
    <w:abstractNumId w:val="14"/>
  </w:num>
  <w:num w:numId="9" w16cid:durableId="2097244244">
    <w:abstractNumId w:val="1"/>
  </w:num>
  <w:num w:numId="10" w16cid:durableId="1356811963">
    <w:abstractNumId w:val="3"/>
  </w:num>
  <w:num w:numId="11" w16cid:durableId="1157305262">
    <w:abstractNumId w:val="6"/>
  </w:num>
  <w:num w:numId="12" w16cid:durableId="1832717695">
    <w:abstractNumId w:val="7"/>
  </w:num>
  <w:num w:numId="13" w16cid:durableId="336351113">
    <w:abstractNumId w:val="12"/>
  </w:num>
  <w:num w:numId="14" w16cid:durableId="1970013155">
    <w:abstractNumId w:val="11"/>
  </w:num>
  <w:num w:numId="15" w16cid:durableId="1114638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DA"/>
    <w:rsid w:val="0000391F"/>
    <w:rsid w:val="0001654A"/>
    <w:rsid w:val="000C24CC"/>
    <w:rsid w:val="000E1413"/>
    <w:rsid w:val="000E7BA1"/>
    <w:rsid w:val="001222EC"/>
    <w:rsid w:val="001443C9"/>
    <w:rsid w:val="001A11E6"/>
    <w:rsid w:val="001A1F43"/>
    <w:rsid w:val="001B1FCE"/>
    <w:rsid w:val="001C28CA"/>
    <w:rsid w:val="00222854"/>
    <w:rsid w:val="0022715E"/>
    <w:rsid w:val="00234D4E"/>
    <w:rsid w:val="002A62D1"/>
    <w:rsid w:val="002D232C"/>
    <w:rsid w:val="003056F6"/>
    <w:rsid w:val="00306E56"/>
    <w:rsid w:val="00343606"/>
    <w:rsid w:val="00356C49"/>
    <w:rsid w:val="0036194C"/>
    <w:rsid w:val="003B376C"/>
    <w:rsid w:val="003E2F70"/>
    <w:rsid w:val="003F3CD3"/>
    <w:rsid w:val="00407974"/>
    <w:rsid w:val="004155B6"/>
    <w:rsid w:val="004270E6"/>
    <w:rsid w:val="00440440"/>
    <w:rsid w:val="00453293"/>
    <w:rsid w:val="00481FE6"/>
    <w:rsid w:val="00482F29"/>
    <w:rsid w:val="004B715F"/>
    <w:rsid w:val="004C058D"/>
    <w:rsid w:val="004E0F95"/>
    <w:rsid w:val="004F31E6"/>
    <w:rsid w:val="00546D9B"/>
    <w:rsid w:val="00583384"/>
    <w:rsid w:val="005A2CF7"/>
    <w:rsid w:val="005A3607"/>
    <w:rsid w:val="005A3BF7"/>
    <w:rsid w:val="005D1A86"/>
    <w:rsid w:val="006065C4"/>
    <w:rsid w:val="00677241"/>
    <w:rsid w:val="0069478A"/>
    <w:rsid w:val="006A5CB1"/>
    <w:rsid w:val="006C1F7F"/>
    <w:rsid w:val="006F2506"/>
    <w:rsid w:val="0071438D"/>
    <w:rsid w:val="00721D35"/>
    <w:rsid w:val="00722A75"/>
    <w:rsid w:val="00737DC2"/>
    <w:rsid w:val="00754228"/>
    <w:rsid w:val="00773455"/>
    <w:rsid w:val="00793D6E"/>
    <w:rsid w:val="008413C8"/>
    <w:rsid w:val="00850F85"/>
    <w:rsid w:val="008579B4"/>
    <w:rsid w:val="008D76CF"/>
    <w:rsid w:val="008E1033"/>
    <w:rsid w:val="008F1190"/>
    <w:rsid w:val="008F1448"/>
    <w:rsid w:val="0093620E"/>
    <w:rsid w:val="009C0D3C"/>
    <w:rsid w:val="00A175FB"/>
    <w:rsid w:val="00A27808"/>
    <w:rsid w:val="00A40BC5"/>
    <w:rsid w:val="00A4196B"/>
    <w:rsid w:val="00A82F83"/>
    <w:rsid w:val="00AB60DC"/>
    <w:rsid w:val="00AC2C75"/>
    <w:rsid w:val="00B1030B"/>
    <w:rsid w:val="00B7474A"/>
    <w:rsid w:val="00B838CF"/>
    <w:rsid w:val="00C3360D"/>
    <w:rsid w:val="00C37BCE"/>
    <w:rsid w:val="00C54409"/>
    <w:rsid w:val="00C643E2"/>
    <w:rsid w:val="00C95880"/>
    <w:rsid w:val="00CA4BDB"/>
    <w:rsid w:val="00CD3D2B"/>
    <w:rsid w:val="00CD3EC5"/>
    <w:rsid w:val="00CE1074"/>
    <w:rsid w:val="00D121AD"/>
    <w:rsid w:val="00D21239"/>
    <w:rsid w:val="00D54E33"/>
    <w:rsid w:val="00D56838"/>
    <w:rsid w:val="00D6112B"/>
    <w:rsid w:val="00D74B6D"/>
    <w:rsid w:val="00D90A9B"/>
    <w:rsid w:val="00DB403C"/>
    <w:rsid w:val="00DB7B77"/>
    <w:rsid w:val="00DD3EAB"/>
    <w:rsid w:val="00DF01DA"/>
    <w:rsid w:val="00E14F5F"/>
    <w:rsid w:val="00E4633E"/>
    <w:rsid w:val="00E50737"/>
    <w:rsid w:val="00E75DDD"/>
    <w:rsid w:val="00EA0745"/>
    <w:rsid w:val="00EC28BB"/>
    <w:rsid w:val="00ED503A"/>
    <w:rsid w:val="00EE477B"/>
    <w:rsid w:val="00F27941"/>
    <w:rsid w:val="00F679FD"/>
    <w:rsid w:val="00F97835"/>
    <w:rsid w:val="00FA3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DF20"/>
  <w15:chartTrackingRefBased/>
  <w15:docId w15:val="{2DC9786E-301D-4182-9215-43988573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7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A4BD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01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01DA"/>
    <w:rPr>
      <w:rFonts w:ascii="Segoe UI" w:hAnsi="Segoe UI" w:cs="Segoe UI"/>
      <w:sz w:val="18"/>
      <w:szCs w:val="18"/>
    </w:rPr>
  </w:style>
  <w:style w:type="character" w:customStyle="1" w:styleId="fontstyle01">
    <w:name w:val="fontstyle01"/>
    <w:basedOn w:val="Absatz-Standardschriftart"/>
    <w:rsid w:val="00DF01DA"/>
    <w:rPr>
      <w:rFonts w:ascii="ArialMT" w:hAnsi="ArialMT" w:hint="default"/>
      <w:b w:val="0"/>
      <w:bCs w:val="0"/>
      <w:i w:val="0"/>
      <w:iCs w:val="0"/>
      <w:color w:val="59595B"/>
      <w:sz w:val="16"/>
      <w:szCs w:val="16"/>
    </w:rPr>
  </w:style>
  <w:style w:type="character" w:customStyle="1" w:styleId="fontstyle21">
    <w:name w:val="fontstyle21"/>
    <w:basedOn w:val="Absatz-Standardschriftart"/>
    <w:rsid w:val="00DF01DA"/>
    <w:rPr>
      <w:rFonts w:ascii="Arial-BoldMT" w:hAnsi="Arial-BoldMT" w:hint="default"/>
      <w:b/>
      <w:bCs/>
      <w:i w:val="0"/>
      <w:iCs w:val="0"/>
      <w:color w:val="00599A"/>
      <w:sz w:val="18"/>
      <w:szCs w:val="18"/>
    </w:rPr>
  </w:style>
  <w:style w:type="table" w:styleId="Tabellenraster">
    <w:name w:val="Table Grid"/>
    <w:basedOn w:val="NormaleTabelle"/>
    <w:uiPriority w:val="39"/>
    <w:rsid w:val="00DF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3EC5"/>
    <w:rPr>
      <w:color w:val="0563C1" w:themeColor="hyperlink"/>
      <w:u w:val="single"/>
    </w:rPr>
  </w:style>
  <w:style w:type="character" w:customStyle="1" w:styleId="NichtaufgelsteErwhnung1">
    <w:name w:val="Nicht aufgelöste Erwähnung1"/>
    <w:basedOn w:val="Absatz-Standardschriftart"/>
    <w:uiPriority w:val="99"/>
    <w:semiHidden/>
    <w:unhideWhenUsed/>
    <w:rsid w:val="00CD3EC5"/>
    <w:rPr>
      <w:color w:val="605E5C"/>
      <w:shd w:val="clear" w:color="auto" w:fill="E1DFDD"/>
    </w:rPr>
  </w:style>
  <w:style w:type="paragraph" w:styleId="Listenabsatz">
    <w:name w:val="List Paragraph"/>
    <w:basedOn w:val="Standard"/>
    <w:uiPriority w:val="34"/>
    <w:qFormat/>
    <w:rsid w:val="009C0D3C"/>
    <w:pPr>
      <w:ind w:left="720"/>
      <w:contextualSpacing/>
    </w:pPr>
  </w:style>
  <w:style w:type="character" w:styleId="NichtaufgelsteErwhnung">
    <w:name w:val="Unresolved Mention"/>
    <w:basedOn w:val="Absatz-Standardschriftart"/>
    <w:uiPriority w:val="99"/>
    <w:semiHidden/>
    <w:unhideWhenUsed/>
    <w:rsid w:val="00F97835"/>
    <w:rPr>
      <w:color w:val="605E5C"/>
      <w:shd w:val="clear" w:color="auto" w:fill="E1DFDD"/>
    </w:rPr>
  </w:style>
  <w:style w:type="paragraph" w:styleId="Fuzeile">
    <w:name w:val="footer"/>
    <w:basedOn w:val="Standard"/>
    <w:link w:val="FuzeileZchn"/>
    <w:uiPriority w:val="99"/>
    <w:unhideWhenUsed/>
    <w:rsid w:val="008E10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033"/>
  </w:style>
  <w:style w:type="character" w:customStyle="1" w:styleId="berschrift2Zchn">
    <w:name w:val="Überschrift 2 Zchn"/>
    <w:basedOn w:val="Absatz-Standardschriftart"/>
    <w:link w:val="berschrift2"/>
    <w:uiPriority w:val="9"/>
    <w:rsid w:val="00CA4BDB"/>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F679FD"/>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850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6834">
      <w:bodyDiv w:val="1"/>
      <w:marLeft w:val="0"/>
      <w:marRight w:val="0"/>
      <w:marTop w:val="0"/>
      <w:marBottom w:val="0"/>
      <w:divBdr>
        <w:top w:val="none" w:sz="0" w:space="0" w:color="auto"/>
        <w:left w:val="none" w:sz="0" w:space="0" w:color="auto"/>
        <w:bottom w:val="none" w:sz="0" w:space="0" w:color="auto"/>
        <w:right w:val="none" w:sz="0" w:space="0" w:color="auto"/>
      </w:divBdr>
    </w:div>
    <w:div w:id="241178978">
      <w:bodyDiv w:val="1"/>
      <w:marLeft w:val="0"/>
      <w:marRight w:val="0"/>
      <w:marTop w:val="0"/>
      <w:marBottom w:val="0"/>
      <w:divBdr>
        <w:top w:val="none" w:sz="0" w:space="0" w:color="auto"/>
        <w:left w:val="none" w:sz="0" w:space="0" w:color="auto"/>
        <w:bottom w:val="none" w:sz="0" w:space="0" w:color="auto"/>
        <w:right w:val="none" w:sz="0" w:space="0" w:color="auto"/>
      </w:divBdr>
    </w:div>
    <w:div w:id="286547218">
      <w:bodyDiv w:val="1"/>
      <w:marLeft w:val="0"/>
      <w:marRight w:val="0"/>
      <w:marTop w:val="0"/>
      <w:marBottom w:val="0"/>
      <w:divBdr>
        <w:top w:val="none" w:sz="0" w:space="0" w:color="auto"/>
        <w:left w:val="none" w:sz="0" w:space="0" w:color="auto"/>
        <w:bottom w:val="none" w:sz="0" w:space="0" w:color="auto"/>
        <w:right w:val="none" w:sz="0" w:space="0" w:color="auto"/>
      </w:divBdr>
    </w:div>
    <w:div w:id="622158285">
      <w:bodyDiv w:val="1"/>
      <w:marLeft w:val="0"/>
      <w:marRight w:val="0"/>
      <w:marTop w:val="0"/>
      <w:marBottom w:val="0"/>
      <w:divBdr>
        <w:top w:val="none" w:sz="0" w:space="0" w:color="auto"/>
        <w:left w:val="none" w:sz="0" w:space="0" w:color="auto"/>
        <w:bottom w:val="none" w:sz="0" w:space="0" w:color="auto"/>
        <w:right w:val="none" w:sz="0" w:space="0" w:color="auto"/>
      </w:divBdr>
    </w:div>
    <w:div w:id="668752208">
      <w:bodyDiv w:val="1"/>
      <w:marLeft w:val="0"/>
      <w:marRight w:val="0"/>
      <w:marTop w:val="0"/>
      <w:marBottom w:val="0"/>
      <w:divBdr>
        <w:top w:val="none" w:sz="0" w:space="0" w:color="auto"/>
        <w:left w:val="none" w:sz="0" w:space="0" w:color="auto"/>
        <w:bottom w:val="none" w:sz="0" w:space="0" w:color="auto"/>
        <w:right w:val="none" w:sz="0" w:space="0" w:color="auto"/>
      </w:divBdr>
    </w:div>
    <w:div w:id="744841748">
      <w:bodyDiv w:val="1"/>
      <w:marLeft w:val="0"/>
      <w:marRight w:val="0"/>
      <w:marTop w:val="0"/>
      <w:marBottom w:val="0"/>
      <w:divBdr>
        <w:top w:val="none" w:sz="0" w:space="0" w:color="auto"/>
        <w:left w:val="none" w:sz="0" w:space="0" w:color="auto"/>
        <w:bottom w:val="none" w:sz="0" w:space="0" w:color="auto"/>
        <w:right w:val="none" w:sz="0" w:space="0" w:color="auto"/>
      </w:divBdr>
    </w:div>
    <w:div w:id="977104150">
      <w:bodyDiv w:val="1"/>
      <w:marLeft w:val="0"/>
      <w:marRight w:val="0"/>
      <w:marTop w:val="0"/>
      <w:marBottom w:val="0"/>
      <w:divBdr>
        <w:top w:val="none" w:sz="0" w:space="0" w:color="auto"/>
        <w:left w:val="none" w:sz="0" w:space="0" w:color="auto"/>
        <w:bottom w:val="none" w:sz="0" w:space="0" w:color="auto"/>
        <w:right w:val="none" w:sz="0" w:space="0" w:color="auto"/>
      </w:divBdr>
    </w:div>
    <w:div w:id="989870723">
      <w:bodyDiv w:val="1"/>
      <w:marLeft w:val="0"/>
      <w:marRight w:val="0"/>
      <w:marTop w:val="0"/>
      <w:marBottom w:val="0"/>
      <w:divBdr>
        <w:top w:val="none" w:sz="0" w:space="0" w:color="auto"/>
        <w:left w:val="none" w:sz="0" w:space="0" w:color="auto"/>
        <w:bottom w:val="none" w:sz="0" w:space="0" w:color="auto"/>
        <w:right w:val="none" w:sz="0" w:space="0" w:color="auto"/>
      </w:divBdr>
    </w:div>
    <w:div w:id="1005473541">
      <w:bodyDiv w:val="1"/>
      <w:marLeft w:val="0"/>
      <w:marRight w:val="0"/>
      <w:marTop w:val="0"/>
      <w:marBottom w:val="0"/>
      <w:divBdr>
        <w:top w:val="none" w:sz="0" w:space="0" w:color="auto"/>
        <w:left w:val="none" w:sz="0" w:space="0" w:color="auto"/>
        <w:bottom w:val="none" w:sz="0" w:space="0" w:color="auto"/>
        <w:right w:val="none" w:sz="0" w:space="0" w:color="auto"/>
      </w:divBdr>
    </w:div>
    <w:div w:id="1061372191">
      <w:bodyDiv w:val="1"/>
      <w:marLeft w:val="0"/>
      <w:marRight w:val="0"/>
      <w:marTop w:val="0"/>
      <w:marBottom w:val="0"/>
      <w:divBdr>
        <w:top w:val="none" w:sz="0" w:space="0" w:color="auto"/>
        <w:left w:val="none" w:sz="0" w:space="0" w:color="auto"/>
        <w:bottom w:val="none" w:sz="0" w:space="0" w:color="auto"/>
        <w:right w:val="none" w:sz="0" w:space="0" w:color="auto"/>
      </w:divBdr>
    </w:div>
    <w:div w:id="1159230674">
      <w:bodyDiv w:val="1"/>
      <w:marLeft w:val="0"/>
      <w:marRight w:val="0"/>
      <w:marTop w:val="0"/>
      <w:marBottom w:val="0"/>
      <w:divBdr>
        <w:top w:val="none" w:sz="0" w:space="0" w:color="auto"/>
        <w:left w:val="none" w:sz="0" w:space="0" w:color="auto"/>
        <w:bottom w:val="none" w:sz="0" w:space="0" w:color="auto"/>
        <w:right w:val="none" w:sz="0" w:space="0" w:color="auto"/>
      </w:divBdr>
    </w:div>
    <w:div w:id="1255473542">
      <w:bodyDiv w:val="1"/>
      <w:marLeft w:val="0"/>
      <w:marRight w:val="0"/>
      <w:marTop w:val="0"/>
      <w:marBottom w:val="0"/>
      <w:divBdr>
        <w:top w:val="none" w:sz="0" w:space="0" w:color="auto"/>
        <w:left w:val="none" w:sz="0" w:space="0" w:color="auto"/>
        <w:bottom w:val="none" w:sz="0" w:space="0" w:color="auto"/>
        <w:right w:val="none" w:sz="0" w:space="0" w:color="auto"/>
      </w:divBdr>
    </w:div>
    <w:div w:id="1304846924">
      <w:bodyDiv w:val="1"/>
      <w:marLeft w:val="0"/>
      <w:marRight w:val="0"/>
      <w:marTop w:val="0"/>
      <w:marBottom w:val="0"/>
      <w:divBdr>
        <w:top w:val="none" w:sz="0" w:space="0" w:color="auto"/>
        <w:left w:val="none" w:sz="0" w:space="0" w:color="auto"/>
        <w:bottom w:val="none" w:sz="0" w:space="0" w:color="auto"/>
        <w:right w:val="none" w:sz="0" w:space="0" w:color="auto"/>
      </w:divBdr>
    </w:div>
    <w:div w:id="1375429152">
      <w:bodyDiv w:val="1"/>
      <w:marLeft w:val="0"/>
      <w:marRight w:val="0"/>
      <w:marTop w:val="0"/>
      <w:marBottom w:val="0"/>
      <w:divBdr>
        <w:top w:val="none" w:sz="0" w:space="0" w:color="auto"/>
        <w:left w:val="none" w:sz="0" w:space="0" w:color="auto"/>
        <w:bottom w:val="none" w:sz="0" w:space="0" w:color="auto"/>
        <w:right w:val="none" w:sz="0" w:space="0" w:color="auto"/>
      </w:divBdr>
    </w:div>
    <w:div w:id="1461075272">
      <w:bodyDiv w:val="1"/>
      <w:marLeft w:val="0"/>
      <w:marRight w:val="0"/>
      <w:marTop w:val="0"/>
      <w:marBottom w:val="0"/>
      <w:divBdr>
        <w:top w:val="none" w:sz="0" w:space="0" w:color="auto"/>
        <w:left w:val="none" w:sz="0" w:space="0" w:color="auto"/>
        <w:bottom w:val="none" w:sz="0" w:space="0" w:color="auto"/>
        <w:right w:val="none" w:sz="0" w:space="0" w:color="auto"/>
      </w:divBdr>
    </w:div>
    <w:div w:id="1564637806">
      <w:bodyDiv w:val="1"/>
      <w:marLeft w:val="0"/>
      <w:marRight w:val="0"/>
      <w:marTop w:val="0"/>
      <w:marBottom w:val="0"/>
      <w:divBdr>
        <w:top w:val="none" w:sz="0" w:space="0" w:color="auto"/>
        <w:left w:val="none" w:sz="0" w:space="0" w:color="auto"/>
        <w:bottom w:val="none" w:sz="0" w:space="0" w:color="auto"/>
        <w:right w:val="none" w:sz="0" w:space="0" w:color="auto"/>
      </w:divBdr>
    </w:div>
    <w:div w:id="18607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hstp.ac.at/en/job-openings-career/lecturer-with-legal-background-international-305356/jobapplication_for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hstp.ac.at/en/job-openings-career/lecturer-with-legal-background-international-305356/jobapplication_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A31E5A8A747B14A8AC7C113E5CA975E" ma:contentTypeVersion="4" ma:contentTypeDescription="Ein neues Dokument erstellen." ma:contentTypeScope="" ma:versionID="5eeb0db07a9072151dbd692d3340bf6e">
  <xsd:schema xmlns:xsd="http://www.w3.org/2001/XMLSchema" xmlns:xs="http://www.w3.org/2001/XMLSchema" xmlns:p="http://schemas.microsoft.com/office/2006/metadata/properties" xmlns:ns2="0e199d12-8c02-4b47-afc3-25a3a5d12e63" targetNamespace="http://schemas.microsoft.com/office/2006/metadata/properties" ma:root="true" ma:fieldsID="fd70416cb9a9951bda5860d83737e2e6" ns2:_="">
    <xsd:import namespace="0e199d12-8c02-4b47-afc3-25a3a5d12e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9d12-8c02-4b47-afc3-25a3a5d12e63" elementFormDefault="qualified">
    <xsd:import namespace="http://schemas.microsoft.com/office/2006/documentManagement/types"/>
    <xsd:import namespace="http://schemas.microsoft.com/office/infopath/2007/PartnerControls"/>
    <xsd:element name="SharedWithUsers" ma:index="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02D58172-08B7-429C-BE85-A65AA7870DDA}">
  <ds:schemaRefs>
    <ds:schemaRef ds:uri="http://schemas.microsoft.com/sharepoint/v3/contenttype/forms"/>
  </ds:schemaRefs>
</ds:datastoreItem>
</file>

<file path=customXml/itemProps2.xml><?xml version="1.0" encoding="utf-8"?>
<ds:datastoreItem xmlns:ds="http://schemas.openxmlformats.org/officeDocument/2006/customXml" ds:itemID="{5C456360-7F51-44F5-9A20-3DBF5B0C0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87FE4F-DEE8-409E-A55E-15499C5DCB39}">
  <ds:schemaRefs>
    <ds:schemaRef ds:uri="http://schemas.openxmlformats.org/officeDocument/2006/bibliography"/>
  </ds:schemaRefs>
</ds:datastoreItem>
</file>

<file path=customXml/itemProps4.xml><?xml version="1.0" encoding="utf-8"?>
<ds:datastoreItem xmlns:ds="http://schemas.openxmlformats.org/officeDocument/2006/customXml" ds:itemID="{CC4E1D2B-6ED9-40B2-A744-9237B25E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9d12-8c02-4b47-afc3-25a3a5d12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70A873-2FCE-40C4-951B-1E2DB6C8C8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Riedler</dc:creator>
  <cp:keywords/>
  <dc:description/>
  <cp:lastModifiedBy>Hausmann Stefanie</cp:lastModifiedBy>
  <cp:revision>9</cp:revision>
  <dcterms:created xsi:type="dcterms:W3CDTF">2025-06-23T13:48:00Z</dcterms:created>
  <dcterms:modified xsi:type="dcterms:W3CDTF">2025-06-25T07:40:00Z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0x0101000A31E5A8A747B14A8AC7C113E5CA975E</vt:lpwstr>
  </property>
</Properties>
</file>